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481497640" w:displacedByCustomXml="next"/>
    <w:bookmarkStart w:id="2" w:name="_Toc481138395" w:displacedByCustomXml="next"/>
    <w:bookmarkStart w:id="3" w:name="_Toc481138187" w:displacedByCustomXml="next"/>
    <w:bookmarkStart w:id="4" w:name="_Toc480988875" w:displacedByCustomXml="next"/>
    <w:sdt>
      <w:sdtPr>
        <w:rPr>
          <w:lang w:val="en-AU"/>
        </w:rPr>
        <w:id w:val="-1806228930"/>
        <w:docPartObj>
          <w:docPartGallery w:val="Cover Pages"/>
          <w:docPartUnique/>
        </w:docPartObj>
      </w:sdtPr>
      <w:sdtContent>
        <w:sdt>
          <w:sdtPr>
            <w:id w:val="-1193684748"/>
            <w:placeholder>
              <w:docPart w:val="5F48D8A759654D42BAB1283036030BD2"/>
            </w:placeholder>
            <w:showingPlcHdr/>
            <w:text/>
          </w:sdtPr>
          <w:sdtContent>
            <w:p w14:paraId="1B385A2B" w14:textId="77777777" w:rsidR="00067DD9" w:rsidRDefault="00067DD9" w:rsidP="00633068">
              <w:pPr>
                <w:pStyle w:val="NoSpacing"/>
                <w:sectPr w:rsidR="00067DD9" w:rsidSect="003946B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709" w:footer="692" w:gutter="0"/>
                  <w:pgNumType w:start="0"/>
                  <w:cols w:space="708"/>
                  <w:docGrid w:linePitch="360"/>
                </w:sectPr>
              </w:pPr>
              <w:r>
                <w:t xml:space="preserve">  </w:t>
              </w:r>
            </w:p>
          </w:sdtContent>
        </w:sdt>
        <w:p w14:paraId="5BE7D359" w14:textId="38B9B70D" w:rsidR="00067DD9" w:rsidRPr="0063494B" w:rsidRDefault="00000000" w:rsidP="00633068">
          <w:pPr>
            <w:pStyle w:val="Title"/>
          </w:pPr>
          <w:sdt>
            <w:sdtPr>
              <w:rPr>
                <w:lang w:val="en-GB"/>
              </w:rPr>
              <w:alias w:val="Title"/>
              <w:tag w:val=""/>
              <w:id w:val="-1656833702"/>
              <w:placeholder>
                <w:docPart w:val="8FD5205A76DE409ABDE190025437A1B8"/>
              </w:placeholder>
              <w:dataBinding w:prefixMappings="xmlns:ns0='http://purl.org/dc/elements/1.1/' xmlns:ns1='http://schemas.openxmlformats.org/package/2006/metadata/core-properties' " w:xpath="/ns1:coreProperties[1]/ns0:title[1]" w:storeItemID="{6C3C8BC8-F283-45AE-878A-BAB7291924A1}"/>
              <w:text/>
            </w:sdtPr>
            <w:sdtContent>
              <w:r w:rsidR="00D45402">
                <w:rPr>
                  <w:lang w:val="en-GB"/>
                </w:rPr>
                <w:t>Application Guide for Accredited Persons</w:t>
              </w:r>
            </w:sdtContent>
          </w:sdt>
        </w:p>
        <w:sdt>
          <w:sdtPr>
            <w:rPr>
              <w:lang w:val="en-GB"/>
            </w:rPr>
            <w:alias w:val="Subtitle"/>
            <w:tag w:val=""/>
            <w:id w:val="1140151582"/>
            <w:placeholder>
              <w:docPart w:val="4117023187F64B2A95564A6D940C8D6F"/>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7A3F238" w14:textId="7D111A9F" w:rsidR="00067DD9" w:rsidRDefault="00524076" w:rsidP="00633068">
              <w:pPr>
                <w:pStyle w:val="Subtitle"/>
              </w:pPr>
              <w:r w:rsidRPr="004D4C2C">
                <w:rPr>
                  <w:lang w:val="en-GB"/>
                </w:rPr>
                <w:t xml:space="preserve">Version </w:t>
              </w:r>
              <w:r>
                <w:rPr>
                  <w:lang w:val="en-GB"/>
                </w:rPr>
                <w:t>1</w:t>
              </w:r>
              <w:r w:rsidRPr="004D4C2C">
                <w:rPr>
                  <w:lang w:val="en-GB"/>
                </w:rPr>
                <w:t>.</w:t>
              </w:r>
              <w:r>
                <w:rPr>
                  <w:lang w:val="en-GB"/>
                </w:rPr>
                <w:t>1</w:t>
              </w:r>
            </w:p>
          </w:sdtContent>
        </w:sdt>
        <w:p w14:paraId="179035F9" w14:textId="14373EC6" w:rsidR="00067DD9" w:rsidRDefault="00000000" w:rsidP="000A7FD9">
          <w:pPr>
            <w:pStyle w:val="Subtitle"/>
          </w:pPr>
          <w:sdt>
            <w:sdtPr>
              <w:id w:val="1251166870"/>
              <w:placeholder>
                <w:docPart w:val="970B7A25D91242F8954AF3EEF15B585E"/>
              </w:placeholder>
              <w:date w:fullDate="2024-05-22T00:00:00Z">
                <w:dateFormat w:val="d MMMM yyyy"/>
                <w:lid w:val="en-US"/>
                <w:storeMappedDataAs w:val="dateTime"/>
                <w:calendar w:val="gregorian"/>
              </w:date>
            </w:sdtPr>
            <w:sdtContent>
              <w:r w:rsidR="00E6448F">
                <w:rPr>
                  <w:lang w:val="en-US"/>
                </w:rPr>
                <w:t>22 May 2024</w:t>
              </w:r>
            </w:sdtContent>
          </w:sdt>
        </w:p>
        <w:p w14:paraId="12734CF4" w14:textId="77777777" w:rsidR="00067DD9" w:rsidRDefault="00067DD9"/>
        <w:p w14:paraId="6C5BE8A8" w14:textId="77777777" w:rsidR="00067DD9" w:rsidRDefault="00067DD9">
          <w:pPr>
            <w:spacing w:line="259" w:lineRule="auto"/>
          </w:pPr>
          <w:r>
            <w:br w:type="page"/>
          </w:r>
        </w:p>
      </w:sdtContent>
    </w:sdt>
    <w:p w14:paraId="619DD319" w14:textId="77777777" w:rsidR="00492768" w:rsidRDefault="00492768" w:rsidP="00492768">
      <w:pPr>
        <w:pStyle w:val="Heading2"/>
      </w:pPr>
      <w:bookmarkStart w:id="5" w:name="_Toc163826374"/>
      <w:bookmarkEnd w:id="4"/>
      <w:bookmarkEnd w:id="3"/>
      <w:bookmarkEnd w:id="2"/>
      <w:bookmarkEnd w:id="1"/>
      <w:r>
        <w:lastRenderedPageBreak/>
        <w:t>Acknowledgement</w:t>
      </w:r>
      <w:bookmarkEnd w:id="5"/>
    </w:p>
    <w:p w14:paraId="7EB85C3E" w14:textId="77777777" w:rsidR="00492768" w:rsidRDefault="00492768" w:rsidP="00492768">
      <w:r>
        <w:t>We acknowledge the Traditional Owners of the lands and waterways on which we work and live.</w:t>
      </w:r>
    </w:p>
    <w:p w14:paraId="01B7A186" w14:textId="7528CB90" w:rsidR="00492768" w:rsidRDefault="00492768" w:rsidP="00492768">
      <w:r>
        <w:t xml:space="preserve">We acknowledge all Aboriginal and Torres Strait Islander </w:t>
      </w:r>
      <w:r w:rsidR="00BF0724">
        <w:t>communities and</w:t>
      </w:r>
      <w:r>
        <w:t xml:space="preserve"> pay our respects to Elders past and present.</w:t>
      </w:r>
    </w:p>
    <w:p w14:paraId="7CBC53D7" w14:textId="77777777" w:rsidR="00492768" w:rsidRDefault="00492768" w:rsidP="00492768">
      <w:r>
        <w:t>As the First Peoples of this land, belonging to the world’s oldest living cultures, we recognise and value their knowledge, and ongoing role in shaping and enriching the story of Victoria.  </w:t>
      </w:r>
    </w:p>
    <w:p w14:paraId="5FE947DB" w14:textId="77777777" w:rsidR="00492768" w:rsidRDefault="00492768" w:rsidP="00492768">
      <w:pPr>
        <w:pStyle w:val="NoSpacing"/>
        <w:rPr>
          <w:b/>
        </w:rPr>
      </w:pPr>
    </w:p>
    <w:p w14:paraId="13768AEE" w14:textId="77777777" w:rsidR="00492768" w:rsidRDefault="00492768" w:rsidP="00492768">
      <w:pPr>
        <w:spacing w:line="259" w:lineRule="auto"/>
        <w:rPr>
          <w:rStyle w:val="Strong"/>
        </w:rPr>
      </w:pPr>
    </w:p>
    <w:p w14:paraId="45BC954B" w14:textId="77777777" w:rsidR="00492768" w:rsidRDefault="00492768" w:rsidP="00492768">
      <w:pPr>
        <w:spacing w:line="259" w:lineRule="auto"/>
        <w:rPr>
          <w:rStyle w:val="Strong"/>
        </w:rPr>
      </w:pPr>
    </w:p>
    <w:p w14:paraId="6EB82700" w14:textId="77777777" w:rsidR="00492768" w:rsidRDefault="00492768" w:rsidP="00492768">
      <w:pPr>
        <w:spacing w:line="259" w:lineRule="auto"/>
        <w:rPr>
          <w:rStyle w:val="Strong"/>
        </w:rPr>
      </w:pPr>
    </w:p>
    <w:p w14:paraId="29BD1327" w14:textId="77777777" w:rsidR="00492768" w:rsidRPr="00F83935" w:rsidRDefault="00492768" w:rsidP="00492768">
      <w:pPr>
        <w:spacing w:line="259" w:lineRule="auto"/>
        <w:rPr>
          <w:rStyle w:val="Strong"/>
          <w:b w:val="0"/>
          <w:bCs w:val="0"/>
        </w:rPr>
      </w:pPr>
      <w:r w:rsidRPr="00710792">
        <w:rPr>
          <w:rStyle w:val="Strong"/>
        </w:rPr>
        <w:t>An appropriate citation for this paper is:</w:t>
      </w:r>
    </w:p>
    <w:p w14:paraId="5594853A" w14:textId="7709DFF9" w:rsidR="00492768" w:rsidRDefault="00492768" w:rsidP="00492768">
      <w:r>
        <w:t xml:space="preserve">Essential Services Commission </w:t>
      </w:r>
      <w:sdt>
        <w:sdtPr>
          <w:alias w:val="Year"/>
          <w:tag w:val="Year"/>
          <w:id w:val="-1184668763"/>
          <w:placeholder>
            <w:docPart w:val="559EE2A077384F19965B34B0A0555ED5"/>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EB4878">
            <w:t>2023</w:t>
          </w:r>
        </w:sdtContent>
      </w:sdt>
      <w:r>
        <w:t xml:space="preserve">, </w:t>
      </w:r>
      <w:sdt>
        <w:sdtPr>
          <w:alias w:val="Title"/>
          <w:tag w:val=""/>
          <w:id w:val="1260560542"/>
          <w:placeholder>
            <w:docPart w:val="41020564E0F245F8B0589C43A2173440"/>
          </w:placeholder>
          <w:dataBinding w:prefixMappings="xmlns:ns0='http://purl.org/dc/elements/1.1/' xmlns:ns1='http://schemas.openxmlformats.org/package/2006/metadata/core-properties' " w:xpath="/ns1:coreProperties[1]/ns0:title[1]" w:storeItemID="{6C3C8BC8-F283-45AE-878A-BAB7291924A1}"/>
          <w:text/>
        </w:sdtPr>
        <w:sdtContent>
          <w:r w:rsidR="00D45402">
            <w:t>Application Guide for Accredited Persons</w:t>
          </w:r>
        </w:sdtContent>
      </w:sdt>
      <w:r>
        <w:t xml:space="preserve">: </w:t>
      </w:r>
      <w:sdt>
        <w:sdtPr>
          <w:alias w:val="Subtitle"/>
          <w:tag w:val=""/>
          <w:id w:val="-295916621"/>
          <w:placeholder>
            <w:docPart w:val="A7C35142150E49DA88C568B2A16E5FEF"/>
          </w:placeholder>
          <w:dataBinding w:prefixMappings="xmlns:ns0='http://purl.org/dc/elements/1.1/' xmlns:ns1='http://schemas.openxmlformats.org/package/2006/metadata/core-properties' " w:xpath="/ns1:coreProperties[1]/ns0:description[1]" w:storeItemID="{6C3C8BC8-F283-45AE-878A-BAB7291924A1}"/>
          <w:text w:multiLine="1"/>
        </w:sdtPr>
        <w:sdtContent>
          <w:r w:rsidR="00524076">
            <w:t>Version 1.1</w:t>
          </w:r>
        </w:sdtContent>
      </w:sdt>
      <w:r>
        <w:t xml:space="preserve">, </w:t>
      </w:r>
      <w:sdt>
        <w:sdtPr>
          <w:alias w:val="Date"/>
          <w:tag w:val="Year"/>
          <w:id w:val="-733004738"/>
          <w:placeholder>
            <w:docPart w:val="92C74EBE907B47AFA92D30A7297938DA"/>
          </w:placeholder>
          <w:date w:fullDate="2023-07-01T00:00:00Z">
            <w:dateFormat w:val="d MMMM "/>
            <w:lid w:val="en-US"/>
            <w:storeMappedDataAs w:val="dateTime"/>
            <w:calendar w:val="gregorian"/>
          </w:date>
        </w:sdtPr>
        <w:sdtContent>
          <w:r w:rsidR="00EB4878">
            <w:rPr>
              <w:lang w:val="en-US"/>
            </w:rPr>
            <w:t xml:space="preserve">1 July </w:t>
          </w:r>
        </w:sdtContent>
      </w:sdt>
    </w:p>
    <w:p w14:paraId="3DC7D58A" w14:textId="77777777" w:rsidR="00492768" w:rsidRDefault="00492768" w:rsidP="00492768">
      <w:pPr>
        <w:rPr>
          <w:rStyle w:val="Strong"/>
        </w:rPr>
      </w:pPr>
      <w:bookmarkStart w:id="6" w:name="_Toc480988876"/>
      <w:bookmarkStart w:id="7" w:name="_Toc481138188"/>
      <w:bookmarkStart w:id="8" w:name="_Toc481138396"/>
    </w:p>
    <w:bookmarkEnd w:id="6"/>
    <w:bookmarkEnd w:id="7"/>
    <w:bookmarkEnd w:id="8"/>
    <w:p w14:paraId="3657F64F" w14:textId="77777777" w:rsidR="00492768" w:rsidRDefault="00492768" w:rsidP="00492768">
      <w:r>
        <w:t xml:space="preserve">© Essential Services Commission, </w:t>
      </w:r>
      <w:sdt>
        <w:sdtPr>
          <w:alias w:val="Year"/>
          <w:tag w:val="Year"/>
          <w:id w:val="1606076632"/>
          <w:placeholder>
            <w:docPart w:val="A15B750F60B14262B94B7D75A1BFEA71"/>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E47112">
            <w:t>2023</w:t>
          </w:r>
        </w:sdtContent>
      </w:sdt>
    </w:p>
    <w:p w14:paraId="6791131B" w14:textId="77777777" w:rsidR="00492768" w:rsidRDefault="00492768" w:rsidP="00492768">
      <w:r w:rsidRPr="00F70F20">
        <w:rPr>
          <w:noProof/>
          <w:lang w:eastAsia="en-AU"/>
        </w:rPr>
        <w:drawing>
          <wp:inline distT="0" distB="0" distL="0" distR="0" wp14:anchorId="7012D839" wp14:editId="1DFE08C2">
            <wp:extent cx="1198800" cy="421200"/>
            <wp:effectExtent l="0" t="0" r="1905" b="0"/>
            <wp:docPr id="4" name="Picture 4" descr="untitl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4396EDEA" w14:textId="0C86641B" w:rsidR="00492768" w:rsidRDefault="00492768" w:rsidP="00492768">
      <w:r>
        <w:t xml:space="preserve">This work, </w:t>
      </w:r>
      <w:sdt>
        <w:sdtPr>
          <w:alias w:val="Title"/>
          <w:tag w:val=""/>
          <w:id w:val="1731569904"/>
          <w:placeholder>
            <w:docPart w:val="F79F9CC163AC44A9B2DD20D952FDCF60"/>
          </w:placeholder>
          <w:dataBinding w:prefixMappings="xmlns:ns0='http://purl.org/dc/elements/1.1/' xmlns:ns1='http://schemas.openxmlformats.org/package/2006/metadata/core-properties' " w:xpath="/ns1:coreProperties[1]/ns0:title[1]" w:storeItemID="{6C3C8BC8-F283-45AE-878A-BAB7291924A1}"/>
          <w:text/>
        </w:sdtPr>
        <w:sdtContent>
          <w:r w:rsidR="00D45402">
            <w:t>Application Guide for Accredited Persons</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1032148F" w14:textId="77777777" w:rsidR="00492768" w:rsidRDefault="00492768" w:rsidP="00492768">
      <w:r>
        <w:t xml:space="preserve">The licence does not apply to any brand logo, </w:t>
      </w:r>
      <w:proofErr w:type="gramStart"/>
      <w:r>
        <w:t>images</w:t>
      </w:r>
      <w:proofErr w:type="gramEnd"/>
      <w:r>
        <w:t xml:space="preserve"> or photographs within the publication.</w:t>
      </w:r>
    </w:p>
    <w:sdt>
      <w:sdtPr>
        <w:id w:val="1641840776"/>
        <w:lock w:val="sdtContentLocked"/>
        <w:placeholder>
          <w:docPart w:val="1442DF3741C643BEB865C1D271FE0F16"/>
        </w:placeholder>
        <w:showingPlcHdr/>
        <w:text/>
      </w:sdtPr>
      <w:sdtContent>
        <w:p w14:paraId="6C4B70A9" w14:textId="77777777" w:rsidR="004309BF" w:rsidRDefault="004309BF" w:rsidP="004309BF">
          <w:r>
            <w:t xml:space="preserve">  </w:t>
          </w:r>
        </w:p>
      </w:sdtContent>
    </w:sdt>
    <w:p w14:paraId="252E04DF" w14:textId="77777777" w:rsidR="008F7087" w:rsidRDefault="008F7087" w:rsidP="00710792">
      <w:pPr>
        <w:pStyle w:val="Heading1"/>
        <w:sectPr w:rsidR="008F7087" w:rsidSect="003946BC">
          <w:headerReference w:type="default" r:id="rId19"/>
          <w:footerReference w:type="default" r:id="rId20"/>
          <w:type w:val="continuous"/>
          <w:pgSz w:w="11906" w:h="16838" w:code="9"/>
          <w:pgMar w:top="1134" w:right="1134" w:bottom="1134" w:left="1134" w:header="709" w:footer="692" w:gutter="0"/>
          <w:pgNumType w:fmt="lowerRoman"/>
          <w:cols w:space="708"/>
          <w:docGrid w:linePitch="360"/>
        </w:sectPr>
      </w:pPr>
      <w:bookmarkStart w:id="9" w:name="_Toc481138189"/>
      <w:bookmarkStart w:id="10" w:name="_Toc481138397"/>
    </w:p>
    <w:bookmarkEnd w:id="9"/>
    <w:bookmarkEnd w:id="10"/>
    <w:p w14:paraId="1FCDBF65" w14:textId="77777777" w:rsidR="008F7087" w:rsidRDefault="008F7087" w:rsidP="00D3670C">
      <w:pPr>
        <w:pStyle w:val="TOCHeading"/>
        <w:rPr>
          <w:rStyle w:val="Hyperlink"/>
          <w:color w:val="CE0058" w:themeColor="accent4"/>
          <w:u w:val="none"/>
        </w:rPr>
        <w:sectPr w:rsidR="008F7087" w:rsidSect="003946BC">
          <w:footerReference w:type="default" r:id="rId21"/>
          <w:type w:val="continuous"/>
          <w:pgSz w:w="11906" w:h="16838" w:code="9"/>
          <w:pgMar w:top="1134" w:right="1134" w:bottom="1134" w:left="1134" w:header="709" w:footer="692" w:gutter="0"/>
          <w:pgNumType w:fmt="lowerRoman"/>
          <w:cols w:space="708"/>
          <w:docGrid w:linePitch="360"/>
        </w:sectPr>
      </w:pPr>
    </w:p>
    <w:p w14:paraId="37740A45" w14:textId="43C7509D" w:rsidR="00484DE3" w:rsidRPr="009323FE" w:rsidRDefault="00B503C2" w:rsidP="00A544A1">
      <w:pPr>
        <w:spacing w:before="0" w:line="259" w:lineRule="auto"/>
        <w:jc w:val="center"/>
        <w:rPr>
          <w:rStyle w:val="Hyperlink"/>
          <w:b/>
          <w:bCs/>
          <w:color w:val="000000" w:themeColor="text1"/>
          <w:u w:val="none"/>
        </w:rPr>
      </w:pPr>
      <w:r w:rsidRPr="009323FE">
        <w:rPr>
          <w:rStyle w:val="Hyperlink"/>
          <w:b/>
          <w:bCs/>
          <w:color w:val="000000" w:themeColor="text1"/>
          <w:u w:val="none"/>
        </w:rPr>
        <w:br w:type="page"/>
      </w:r>
    </w:p>
    <w:p w14:paraId="333445C2" w14:textId="451F3A11" w:rsidR="00D3670C" w:rsidRPr="00394187" w:rsidRDefault="00D3670C" w:rsidP="00394187">
      <w:pPr>
        <w:pStyle w:val="TOCHeading"/>
        <w:rPr>
          <w:rStyle w:val="Hyperlink"/>
          <w:color w:val="ED8B00" w:themeColor="accent2"/>
          <w:u w:val="none"/>
        </w:rPr>
      </w:pPr>
      <w:r w:rsidRPr="00394187">
        <w:rPr>
          <w:rStyle w:val="Hyperlink"/>
          <w:color w:val="ED8B00" w:themeColor="accent2"/>
          <w:u w:val="none"/>
        </w:rPr>
        <w:lastRenderedPageBreak/>
        <w:t>Contents</w:t>
      </w:r>
    </w:p>
    <w:p w14:paraId="04AA0E47" w14:textId="79B2FAE5" w:rsidR="00E672B5" w:rsidRDefault="00782E55">
      <w:pPr>
        <w:pStyle w:val="TOC3"/>
        <w:rPr>
          <w:rFonts w:eastAsiaTheme="minorEastAsia"/>
          <w:kern w:val="2"/>
          <w:lang w:eastAsia="en-AU"/>
          <w14:ligatures w14:val="standardContextual"/>
        </w:rPr>
      </w:pPr>
      <w:r>
        <w:rPr>
          <w:b/>
          <w:color w:val="236192" w:themeColor="accent1"/>
        </w:rPr>
        <w:fldChar w:fldCharType="begin"/>
      </w:r>
      <w:r>
        <w:rPr>
          <w:color w:val="236192" w:themeColor="accent1"/>
        </w:rPr>
        <w:instrText xml:space="preserve"> TOC \h \z \t "Heading 1,1,Heading 2,3,Heading 3,5,Heading 1 numbered,2,Heading 2 numbered,4,Heading 3 numbered,6" </w:instrText>
      </w:r>
      <w:r>
        <w:rPr>
          <w:b/>
          <w:color w:val="236192" w:themeColor="accent1"/>
        </w:rPr>
        <w:fldChar w:fldCharType="separate"/>
      </w:r>
      <w:hyperlink w:anchor="_Toc163826374" w:history="1">
        <w:r w:rsidR="00E672B5" w:rsidRPr="00C65CFF">
          <w:rPr>
            <w:rStyle w:val="Hyperlink"/>
          </w:rPr>
          <w:t>Acknowledgement</w:t>
        </w:r>
        <w:r w:rsidR="00E672B5">
          <w:rPr>
            <w:webHidden/>
          </w:rPr>
          <w:tab/>
        </w:r>
        <w:r w:rsidR="00E672B5">
          <w:rPr>
            <w:webHidden/>
          </w:rPr>
          <w:fldChar w:fldCharType="begin"/>
        </w:r>
        <w:r w:rsidR="00E672B5">
          <w:rPr>
            <w:webHidden/>
          </w:rPr>
          <w:instrText xml:space="preserve"> PAGEREF _Toc163826374 \h </w:instrText>
        </w:r>
        <w:r w:rsidR="00E672B5">
          <w:rPr>
            <w:webHidden/>
          </w:rPr>
        </w:r>
        <w:r w:rsidR="00E672B5">
          <w:rPr>
            <w:webHidden/>
          </w:rPr>
          <w:fldChar w:fldCharType="separate"/>
        </w:r>
        <w:r w:rsidR="00E672B5">
          <w:rPr>
            <w:webHidden/>
          </w:rPr>
          <w:t>i</w:t>
        </w:r>
        <w:r w:rsidR="00E672B5">
          <w:rPr>
            <w:webHidden/>
          </w:rPr>
          <w:fldChar w:fldCharType="end"/>
        </w:r>
      </w:hyperlink>
    </w:p>
    <w:p w14:paraId="0AF27AC2" w14:textId="2DB72CD2" w:rsidR="00E672B5" w:rsidRDefault="00000000">
      <w:pPr>
        <w:pStyle w:val="TOC1"/>
        <w:rPr>
          <w:rFonts w:eastAsiaTheme="minorEastAsia"/>
          <w:b w:val="0"/>
          <w:noProof/>
          <w:kern w:val="2"/>
          <w:lang w:eastAsia="en-AU"/>
          <w14:ligatures w14:val="standardContextual"/>
        </w:rPr>
      </w:pPr>
      <w:hyperlink w:anchor="_Toc163826375" w:history="1">
        <w:r w:rsidR="00E672B5" w:rsidRPr="00C65CFF">
          <w:rPr>
            <w:rStyle w:val="Hyperlink"/>
            <w:noProof/>
          </w:rPr>
          <w:t>Guide overview</w:t>
        </w:r>
        <w:r w:rsidR="00E672B5">
          <w:rPr>
            <w:noProof/>
            <w:webHidden/>
          </w:rPr>
          <w:tab/>
        </w:r>
        <w:r w:rsidR="00E672B5">
          <w:rPr>
            <w:noProof/>
            <w:webHidden/>
          </w:rPr>
          <w:fldChar w:fldCharType="begin"/>
        </w:r>
        <w:r w:rsidR="00E672B5">
          <w:rPr>
            <w:noProof/>
            <w:webHidden/>
          </w:rPr>
          <w:instrText xml:space="preserve"> PAGEREF _Toc163826375 \h </w:instrText>
        </w:r>
        <w:r w:rsidR="00E672B5">
          <w:rPr>
            <w:noProof/>
            <w:webHidden/>
          </w:rPr>
        </w:r>
        <w:r w:rsidR="00E672B5">
          <w:rPr>
            <w:noProof/>
            <w:webHidden/>
          </w:rPr>
          <w:fldChar w:fldCharType="separate"/>
        </w:r>
        <w:r w:rsidR="00E672B5">
          <w:rPr>
            <w:noProof/>
            <w:webHidden/>
          </w:rPr>
          <w:t>iv</w:t>
        </w:r>
        <w:r w:rsidR="00E672B5">
          <w:rPr>
            <w:noProof/>
            <w:webHidden/>
          </w:rPr>
          <w:fldChar w:fldCharType="end"/>
        </w:r>
      </w:hyperlink>
    </w:p>
    <w:p w14:paraId="135C2A76" w14:textId="4AC3B3EC" w:rsidR="00E672B5" w:rsidRDefault="00000000">
      <w:pPr>
        <w:pStyle w:val="TOC3"/>
        <w:rPr>
          <w:rFonts w:eastAsiaTheme="minorEastAsia"/>
          <w:kern w:val="2"/>
          <w:lang w:eastAsia="en-AU"/>
          <w14:ligatures w14:val="standardContextual"/>
        </w:rPr>
      </w:pPr>
      <w:hyperlink w:anchor="_Toc163826376" w:history="1">
        <w:r w:rsidR="00E672B5" w:rsidRPr="00C65CFF">
          <w:rPr>
            <w:rStyle w:val="Hyperlink"/>
          </w:rPr>
          <w:t>About this guide</w:t>
        </w:r>
        <w:r w:rsidR="00E672B5">
          <w:rPr>
            <w:webHidden/>
          </w:rPr>
          <w:tab/>
        </w:r>
        <w:r w:rsidR="00E672B5">
          <w:rPr>
            <w:webHidden/>
          </w:rPr>
          <w:fldChar w:fldCharType="begin"/>
        </w:r>
        <w:r w:rsidR="00E672B5">
          <w:rPr>
            <w:webHidden/>
          </w:rPr>
          <w:instrText xml:space="preserve"> PAGEREF _Toc163826376 \h </w:instrText>
        </w:r>
        <w:r w:rsidR="00E672B5">
          <w:rPr>
            <w:webHidden/>
          </w:rPr>
        </w:r>
        <w:r w:rsidR="00E672B5">
          <w:rPr>
            <w:webHidden/>
          </w:rPr>
          <w:fldChar w:fldCharType="separate"/>
        </w:r>
        <w:r w:rsidR="00E672B5">
          <w:rPr>
            <w:webHidden/>
          </w:rPr>
          <w:t>iv</w:t>
        </w:r>
        <w:r w:rsidR="00E672B5">
          <w:rPr>
            <w:webHidden/>
          </w:rPr>
          <w:fldChar w:fldCharType="end"/>
        </w:r>
      </w:hyperlink>
    </w:p>
    <w:p w14:paraId="51D5BD5E" w14:textId="0179A4EF" w:rsidR="00E672B5" w:rsidRDefault="00000000">
      <w:pPr>
        <w:pStyle w:val="TOC3"/>
        <w:rPr>
          <w:rFonts w:eastAsiaTheme="minorEastAsia"/>
          <w:kern w:val="2"/>
          <w:lang w:eastAsia="en-AU"/>
          <w14:ligatures w14:val="standardContextual"/>
        </w:rPr>
      </w:pPr>
      <w:hyperlink w:anchor="_Toc163826377" w:history="1">
        <w:r w:rsidR="00E672B5" w:rsidRPr="00C65CFF">
          <w:rPr>
            <w:rStyle w:val="Hyperlink"/>
          </w:rPr>
          <w:t>About the VEU program</w:t>
        </w:r>
        <w:r w:rsidR="00E672B5">
          <w:rPr>
            <w:webHidden/>
          </w:rPr>
          <w:tab/>
        </w:r>
        <w:r w:rsidR="00E672B5">
          <w:rPr>
            <w:webHidden/>
          </w:rPr>
          <w:fldChar w:fldCharType="begin"/>
        </w:r>
        <w:r w:rsidR="00E672B5">
          <w:rPr>
            <w:webHidden/>
          </w:rPr>
          <w:instrText xml:space="preserve"> PAGEREF _Toc163826377 \h </w:instrText>
        </w:r>
        <w:r w:rsidR="00E672B5">
          <w:rPr>
            <w:webHidden/>
          </w:rPr>
        </w:r>
        <w:r w:rsidR="00E672B5">
          <w:rPr>
            <w:webHidden/>
          </w:rPr>
          <w:fldChar w:fldCharType="separate"/>
        </w:r>
        <w:r w:rsidR="00E672B5">
          <w:rPr>
            <w:webHidden/>
          </w:rPr>
          <w:t>iv</w:t>
        </w:r>
        <w:r w:rsidR="00E672B5">
          <w:rPr>
            <w:webHidden/>
          </w:rPr>
          <w:fldChar w:fldCharType="end"/>
        </w:r>
      </w:hyperlink>
    </w:p>
    <w:p w14:paraId="0FCEAA73" w14:textId="0E833EE8" w:rsidR="00E672B5" w:rsidRDefault="00000000">
      <w:pPr>
        <w:pStyle w:val="TOC3"/>
        <w:rPr>
          <w:rFonts w:eastAsiaTheme="minorEastAsia"/>
          <w:kern w:val="2"/>
          <w:lang w:eastAsia="en-AU"/>
          <w14:ligatures w14:val="standardContextual"/>
        </w:rPr>
      </w:pPr>
      <w:hyperlink w:anchor="_Toc163826378" w:history="1">
        <w:r w:rsidR="00E672B5" w:rsidRPr="00C65CFF">
          <w:rPr>
            <w:rStyle w:val="Hyperlink"/>
          </w:rPr>
          <w:t>Legal context for this guide</w:t>
        </w:r>
        <w:r w:rsidR="00E672B5">
          <w:rPr>
            <w:webHidden/>
          </w:rPr>
          <w:tab/>
        </w:r>
        <w:r w:rsidR="00E672B5">
          <w:rPr>
            <w:webHidden/>
          </w:rPr>
          <w:fldChar w:fldCharType="begin"/>
        </w:r>
        <w:r w:rsidR="00E672B5">
          <w:rPr>
            <w:webHidden/>
          </w:rPr>
          <w:instrText xml:space="preserve"> PAGEREF _Toc163826378 \h </w:instrText>
        </w:r>
        <w:r w:rsidR="00E672B5">
          <w:rPr>
            <w:webHidden/>
          </w:rPr>
        </w:r>
        <w:r w:rsidR="00E672B5">
          <w:rPr>
            <w:webHidden/>
          </w:rPr>
          <w:fldChar w:fldCharType="separate"/>
        </w:r>
        <w:r w:rsidR="00E672B5">
          <w:rPr>
            <w:webHidden/>
          </w:rPr>
          <w:t>v</w:t>
        </w:r>
        <w:r w:rsidR="00E672B5">
          <w:rPr>
            <w:webHidden/>
          </w:rPr>
          <w:fldChar w:fldCharType="end"/>
        </w:r>
      </w:hyperlink>
    </w:p>
    <w:p w14:paraId="066DB574" w14:textId="1702271B" w:rsidR="00E672B5" w:rsidRDefault="00000000">
      <w:pPr>
        <w:pStyle w:val="TOC2"/>
        <w:tabs>
          <w:tab w:val="left" w:pos="851"/>
        </w:tabs>
        <w:rPr>
          <w:rFonts w:eastAsiaTheme="minorEastAsia"/>
          <w:kern w:val="2"/>
          <w:lang w:eastAsia="en-AU"/>
          <w14:ligatures w14:val="standardContextual"/>
        </w:rPr>
      </w:pPr>
      <w:hyperlink w:anchor="_Toc163826379" w:history="1">
        <w:r w:rsidR="00E672B5" w:rsidRPr="00C65CFF">
          <w:rPr>
            <w:rStyle w:val="Hyperlink"/>
          </w:rPr>
          <w:t>1.</w:t>
        </w:r>
        <w:r w:rsidR="00E672B5">
          <w:rPr>
            <w:rFonts w:eastAsiaTheme="minorEastAsia"/>
            <w:kern w:val="2"/>
            <w:lang w:eastAsia="en-AU"/>
            <w14:ligatures w14:val="standardContextual"/>
          </w:rPr>
          <w:tab/>
        </w:r>
        <w:r w:rsidR="00E672B5" w:rsidRPr="00C65CFF">
          <w:rPr>
            <w:rStyle w:val="Hyperlink"/>
          </w:rPr>
          <w:t>Introduction to applications</w:t>
        </w:r>
        <w:r w:rsidR="00E672B5">
          <w:rPr>
            <w:webHidden/>
          </w:rPr>
          <w:tab/>
        </w:r>
        <w:r w:rsidR="00E672B5">
          <w:rPr>
            <w:webHidden/>
          </w:rPr>
          <w:fldChar w:fldCharType="begin"/>
        </w:r>
        <w:r w:rsidR="00E672B5">
          <w:rPr>
            <w:webHidden/>
          </w:rPr>
          <w:instrText xml:space="preserve"> PAGEREF _Toc163826379 \h </w:instrText>
        </w:r>
        <w:r w:rsidR="00E672B5">
          <w:rPr>
            <w:webHidden/>
          </w:rPr>
        </w:r>
        <w:r w:rsidR="00E672B5">
          <w:rPr>
            <w:webHidden/>
          </w:rPr>
          <w:fldChar w:fldCharType="separate"/>
        </w:r>
        <w:r w:rsidR="00E672B5">
          <w:rPr>
            <w:webHidden/>
          </w:rPr>
          <w:t>6</w:t>
        </w:r>
        <w:r w:rsidR="00E672B5">
          <w:rPr>
            <w:webHidden/>
          </w:rPr>
          <w:fldChar w:fldCharType="end"/>
        </w:r>
      </w:hyperlink>
    </w:p>
    <w:p w14:paraId="39D6D50B" w14:textId="234BF6AC" w:rsidR="00E672B5" w:rsidRDefault="00000000">
      <w:pPr>
        <w:pStyle w:val="TOC4"/>
        <w:rPr>
          <w:rFonts w:eastAsiaTheme="minorEastAsia"/>
          <w:kern w:val="2"/>
          <w:lang w:eastAsia="en-AU"/>
          <w14:ligatures w14:val="standardContextual"/>
        </w:rPr>
      </w:pPr>
      <w:hyperlink w:anchor="_Toc163826380" w:history="1">
        <w:r w:rsidR="00E672B5" w:rsidRPr="00C65CFF">
          <w:rPr>
            <w:rStyle w:val="Hyperlink"/>
          </w:rPr>
          <w:t>1.1.</w:t>
        </w:r>
        <w:r w:rsidR="00E672B5">
          <w:rPr>
            <w:rFonts w:eastAsiaTheme="minorEastAsia"/>
            <w:kern w:val="2"/>
            <w:lang w:eastAsia="en-AU"/>
            <w14:ligatures w14:val="standardContextual"/>
          </w:rPr>
          <w:tab/>
        </w:r>
        <w:r w:rsidR="00E672B5" w:rsidRPr="00C65CFF">
          <w:rPr>
            <w:rStyle w:val="Hyperlink"/>
          </w:rPr>
          <w:t>About becoming an accredited person</w:t>
        </w:r>
        <w:r w:rsidR="00E672B5">
          <w:rPr>
            <w:webHidden/>
          </w:rPr>
          <w:tab/>
        </w:r>
        <w:r w:rsidR="00E672B5">
          <w:rPr>
            <w:webHidden/>
          </w:rPr>
          <w:fldChar w:fldCharType="begin"/>
        </w:r>
        <w:r w:rsidR="00E672B5">
          <w:rPr>
            <w:webHidden/>
          </w:rPr>
          <w:instrText xml:space="preserve"> PAGEREF _Toc163826380 \h </w:instrText>
        </w:r>
        <w:r w:rsidR="00E672B5">
          <w:rPr>
            <w:webHidden/>
          </w:rPr>
        </w:r>
        <w:r w:rsidR="00E672B5">
          <w:rPr>
            <w:webHidden/>
          </w:rPr>
          <w:fldChar w:fldCharType="separate"/>
        </w:r>
        <w:r w:rsidR="00E672B5">
          <w:rPr>
            <w:webHidden/>
          </w:rPr>
          <w:t>6</w:t>
        </w:r>
        <w:r w:rsidR="00E672B5">
          <w:rPr>
            <w:webHidden/>
          </w:rPr>
          <w:fldChar w:fldCharType="end"/>
        </w:r>
      </w:hyperlink>
    </w:p>
    <w:p w14:paraId="01B7DFCA" w14:textId="54E90569" w:rsidR="00E672B5" w:rsidRDefault="00000000">
      <w:pPr>
        <w:pStyle w:val="TOC4"/>
        <w:rPr>
          <w:rFonts w:eastAsiaTheme="minorEastAsia"/>
          <w:kern w:val="2"/>
          <w:lang w:eastAsia="en-AU"/>
          <w14:ligatures w14:val="standardContextual"/>
        </w:rPr>
      </w:pPr>
      <w:hyperlink w:anchor="_Toc163826381" w:history="1">
        <w:r w:rsidR="00E672B5" w:rsidRPr="00C65CFF">
          <w:rPr>
            <w:rStyle w:val="Hyperlink"/>
          </w:rPr>
          <w:t>1.2.</w:t>
        </w:r>
        <w:r w:rsidR="00E672B5">
          <w:rPr>
            <w:rFonts w:eastAsiaTheme="minorEastAsia"/>
            <w:kern w:val="2"/>
            <w:lang w:eastAsia="en-AU"/>
            <w14:ligatures w14:val="standardContextual"/>
          </w:rPr>
          <w:tab/>
        </w:r>
        <w:r w:rsidR="00E672B5" w:rsidRPr="00C65CFF">
          <w:rPr>
            <w:rStyle w:val="Hyperlink"/>
          </w:rPr>
          <w:t>Before you begin your application</w:t>
        </w:r>
        <w:r w:rsidR="00E672B5">
          <w:rPr>
            <w:webHidden/>
          </w:rPr>
          <w:tab/>
        </w:r>
        <w:r w:rsidR="00E672B5">
          <w:rPr>
            <w:webHidden/>
          </w:rPr>
          <w:fldChar w:fldCharType="begin"/>
        </w:r>
        <w:r w:rsidR="00E672B5">
          <w:rPr>
            <w:webHidden/>
          </w:rPr>
          <w:instrText xml:space="preserve"> PAGEREF _Toc163826381 \h </w:instrText>
        </w:r>
        <w:r w:rsidR="00E672B5">
          <w:rPr>
            <w:webHidden/>
          </w:rPr>
        </w:r>
        <w:r w:rsidR="00E672B5">
          <w:rPr>
            <w:webHidden/>
          </w:rPr>
          <w:fldChar w:fldCharType="separate"/>
        </w:r>
        <w:r w:rsidR="00E672B5">
          <w:rPr>
            <w:webHidden/>
          </w:rPr>
          <w:t>6</w:t>
        </w:r>
        <w:r w:rsidR="00E672B5">
          <w:rPr>
            <w:webHidden/>
          </w:rPr>
          <w:fldChar w:fldCharType="end"/>
        </w:r>
      </w:hyperlink>
    </w:p>
    <w:p w14:paraId="0611053A" w14:textId="5E747390" w:rsidR="00E672B5" w:rsidRDefault="00000000">
      <w:pPr>
        <w:pStyle w:val="TOC4"/>
        <w:rPr>
          <w:rFonts w:eastAsiaTheme="minorEastAsia"/>
          <w:kern w:val="2"/>
          <w:lang w:eastAsia="en-AU"/>
          <w14:ligatures w14:val="standardContextual"/>
        </w:rPr>
      </w:pPr>
      <w:hyperlink w:anchor="_Toc163826382" w:history="1">
        <w:r w:rsidR="00E672B5" w:rsidRPr="00C65CFF">
          <w:rPr>
            <w:rStyle w:val="Hyperlink"/>
          </w:rPr>
          <w:t>1.3.</w:t>
        </w:r>
        <w:r w:rsidR="00E672B5">
          <w:rPr>
            <w:rFonts w:eastAsiaTheme="minorEastAsia"/>
            <w:kern w:val="2"/>
            <w:lang w:eastAsia="en-AU"/>
            <w14:ligatures w14:val="standardContextual"/>
          </w:rPr>
          <w:tab/>
        </w:r>
        <w:r w:rsidR="00E672B5" w:rsidRPr="00C65CFF">
          <w:rPr>
            <w:rStyle w:val="Hyperlink"/>
          </w:rPr>
          <w:t>VEU compliance regime</w:t>
        </w:r>
        <w:r w:rsidR="00E672B5">
          <w:rPr>
            <w:webHidden/>
          </w:rPr>
          <w:tab/>
        </w:r>
        <w:r w:rsidR="00E672B5">
          <w:rPr>
            <w:webHidden/>
          </w:rPr>
          <w:fldChar w:fldCharType="begin"/>
        </w:r>
        <w:r w:rsidR="00E672B5">
          <w:rPr>
            <w:webHidden/>
          </w:rPr>
          <w:instrText xml:space="preserve"> PAGEREF _Toc163826382 \h </w:instrText>
        </w:r>
        <w:r w:rsidR="00E672B5">
          <w:rPr>
            <w:webHidden/>
          </w:rPr>
        </w:r>
        <w:r w:rsidR="00E672B5">
          <w:rPr>
            <w:webHidden/>
          </w:rPr>
          <w:fldChar w:fldCharType="separate"/>
        </w:r>
        <w:r w:rsidR="00E672B5">
          <w:rPr>
            <w:webHidden/>
          </w:rPr>
          <w:t>7</w:t>
        </w:r>
        <w:r w:rsidR="00E672B5">
          <w:rPr>
            <w:webHidden/>
          </w:rPr>
          <w:fldChar w:fldCharType="end"/>
        </w:r>
      </w:hyperlink>
    </w:p>
    <w:p w14:paraId="5602486E" w14:textId="4DA6F096" w:rsidR="00E672B5" w:rsidRDefault="00000000">
      <w:pPr>
        <w:pStyle w:val="TOC6"/>
        <w:tabs>
          <w:tab w:val="left" w:pos="1702"/>
        </w:tabs>
        <w:rPr>
          <w:rFonts w:eastAsiaTheme="minorEastAsia"/>
          <w:noProof/>
          <w:kern w:val="2"/>
          <w:lang w:eastAsia="en-AU"/>
          <w14:ligatures w14:val="standardContextual"/>
        </w:rPr>
      </w:pPr>
      <w:hyperlink w:anchor="_Toc163826383" w:history="1">
        <w:r w:rsidR="00E672B5" w:rsidRPr="00C65CFF">
          <w:rPr>
            <w:rStyle w:val="Hyperlink"/>
            <w:noProof/>
          </w:rPr>
          <w:t>1.3.1.</w:t>
        </w:r>
        <w:r w:rsidR="00E672B5">
          <w:rPr>
            <w:rFonts w:eastAsiaTheme="minorEastAsia"/>
            <w:noProof/>
            <w:kern w:val="2"/>
            <w:lang w:eastAsia="en-AU"/>
            <w14:ligatures w14:val="standardContextual"/>
          </w:rPr>
          <w:tab/>
        </w:r>
        <w:r w:rsidR="00E672B5" w:rsidRPr="00C65CFF">
          <w:rPr>
            <w:rStyle w:val="Hyperlink"/>
            <w:noProof/>
          </w:rPr>
          <w:t>Assurance audits</w:t>
        </w:r>
        <w:r w:rsidR="00E672B5">
          <w:rPr>
            <w:noProof/>
            <w:webHidden/>
          </w:rPr>
          <w:tab/>
        </w:r>
        <w:r w:rsidR="00E672B5">
          <w:rPr>
            <w:noProof/>
            <w:webHidden/>
          </w:rPr>
          <w:fldChar w:fldCharType="begin"/>
        </w:r>
        <w:r w:rsidR="00E672B5">
          <w:rPr>
            <w:noProof/>
            <w:webHidden/>
          </w:rPr>
          <w:instrText xml:space="preserve"> PAGEREF _Toc163826383 \h </w:instrText>
        </w:r>
        <w:r w:rsidR="00E672B5">
          <w:rPr>
            <w:noProof/>
            <w:webHidden/>
          </w:rPr>
        </w:r>
        <w:r w:rsidR="00E672B5">
          <w:rPr>
            <w:noProof/>
            <w:webHidden/>
          </w:rPr>
          <w:fldChar w:fldCharType="separate"/>
        </w:r>
        <w:r w:rsidR="00E672B5">
          <w:rPr>
            <w:noProof/>
            <w:webHidden/>
          </w:rPr>
          <w:t>8</w:t>
        </w:r>
        <w:r w:rsidR="00E672B5">
          <w:rPr>
            <w:noProof/>
            <w:webHidden/>
          </w:rPr>
          <w:fldChar w:fldCharType="end"/>
        </w:r>
      </w:hyperlink>
    </w:p>
    <w:p w14:paraId="30A183F0" w14:textId="4FE5A958" w:rsidR="00E672B5" w:rsidRDefault="00000000">
      <w:pPr>
        <w:pStyle w:val="TOC6"/>
        <w:tabs>
          <w:tab w:val="left" w:pos="1702"/>
        </w:tabs>
        <w:rPr>
          <w:rFonts w:eastAsiaTheme="minorEastAsia"/>
          <w:noProof/>
          <w:kern w:val="2"/>
          <w:lang w:eastAsia="en-AU"/>
          <w14:ligatures w14:val="standardContextual"/>
        </w:rPr>
      </w:pPr>
      <w:hyperlink w:anchor="_Toc163826384" w:history="1">
        <w:r w:rsidR="00E672B5" w:rsidRPr="00C65CFF">
          <w:rPr>
            <w:rStyle w:val="Hyperlink"/>
            <w:noProof/>
          </w:rPr>
          <w:t>1.3.2.</w:t>
        </w:r>
        <w:r w:rsidR="00E672B5">
          <w:rPr>
            <w:rFonts w:eastAsiaTheme="minorEastAsia"/>
            <w:noProof/>
            <w:kern w:val="2"/>
            <w:lang w:eastAsia="en-AU"/>
            <w14:ligatures w14:val="standardContextual"/>
          </w:rPr>
          <w:tab/>
        </w:r>
        <w:r w:rsidR="00E672B5" w:rsidRPr="00C65CFF">
          <w:rPr>
            <w:rStyle w:val="Hyperlink"/>
            <w:noProof/>
          </w:rPr>
          <w:t>Compliance audits</w:t>
        </w:r>
        <w:r w:rsidR="00E672B5">
          <w:rPr>
            <w:noProof/>
            <w:webHidden/>
          </w:rPr>
          <w:tab/>
        </w:r>
        <w:r w:rsidR="00E672B5">
          <w:rPr>
            <w:noProof/>
            <w:webHidden/>
          </w:rPr>
          <w:fldChar w:fldCharType="begin"/>
        </w:r>
        <w:r w:rsidR="00E672B5">
          <w:rPr>
            <w:noProof/>
            <w:webHidden/>
          </w:rPr>
          <w:instrText xml:space="preserve"> PAGEREF _Toc163826384 \h </w:instrText>
        </w:r>
        <w:r w:rsidR="00E672B5">
          <w:rPr>
            <w:noProof/>
            <w:webHidden/>
          </w:rPr>
        </w:r>
        <w:r w:rsidR="00E672B5">
          <w:rPr>
            <w:noProof/>
            <w:webHidden/>
          </w:rPr>
          <w:fldChar w:fldCharType="separate"/>
        </w:r>
        <w:r w:rsidR="00E672B5">
          <w:rPr>
            <w:noProof/>
            <w:webHidden/>
          </w:rPr>
          <w:t>8</w:t>
        </w:r>
        <w:r w:rsidR="00E672B5">
          <w:rPr>
            <w:noProof/>
            <w:webHidden/>
          </w:rPr>
          <w:fldChar w:fldCharType="end"/>
        </w:r>
      </w:hyperlink>
    </w:p>
    <w:p w14:paraId="3F4F4C87" w14:textId="05BF4D6E" w:rsidR="00E672B5" w:rsidRDefault="00000000">
      <w:pPr>
        <w:pStyle w:val="TOC4"/>
        <w:rPr>
          <w:rFonts w:eastAsiaTheme="minorEastAsia"/>
          <w:kern w:val="2"/>
          <w:lang w:eastAsia="en-AU"/>
          <w14:ligatures w14:val="standardContextual"/>
        </w:rPr>
      </w:pPr>
      <w:hyperlink w:anchor="_Toc163826385" w:history="1">
        <w:r w:rsidR="00E672B5" w:rsidRPr="00C65CFF">
          <w:rPr>
            <w:rStyle w:val="Hyperlink"/>
          </w:rPr>
          <w:t>1.4.</w:t>
        </w:r>
        <w:r w:rsidR="00E672B5">
          <w:rPr>
            <w:rFonts w:eastAsiaTheme="minorEastAsia"/>
            <w:kern w:val="2"/>
            <w:lang w:eastAsia="en-AU"/>
            <w14:ligatures w14:val="standardContextual"/>
          </w:rPr>
          <w:tab/>
        </w:r>
        <w:r w:rsidR="00E672B5" w:rsidRPr="00C65CFF">
          <w:rPr>
            <w:rStyle w:val="Hyperlink"/>
          </w:rPr>
          <w:t>Application and decision process</w:t>
        </w:r>
        <w:r w:rsidR="00E672B5">
          <w:rPr>
            <w:webHidden/>
          </w:rPr>
          <w:tab/>
        </w:r>
        <w:r w:rsidR="00E672B5">
          <w:rPr>
            <w:webHidden/>
          </w:rPr>
          <w:fldChar w:fldCharType="begin"/>
        </w:r>
        <w:r w:rsidR="00E672B5">
          <w:rPr>
            <w:webHidden/>
          </w:rPr>
          <w:instrText xml:space="preserve"> PAGEREF _Toc163826385 \h </w:instrText>
        </w:r>
        <w:r w:rsidR="00E672B5">
          <w:rPr>
            <w:webHidden/>
          </w:rPr>
        </w:r>
        <w:r w:rsidR="00E672B5">
          <w:rPr>
            <w:webHidden/>
          </w:rPr>
          <w:fldChar w:fldCharType="separate"/>
        </w:r>
        <w:r w:rsidR="00E672B5">
          <w:rPr>
            <w:webHidden/>
          </w:rPr>
          <w:t>8</w:t>
        </w:r>
        <w:r w:rsidR="00E672B5">
          <w:rPr>
            <w:webHidden/>
          </w:rPr>
          <w:fldChar w:fldCharType="end"/>
        </w:r>
      </w:hyperlink>
    </w:p>
    <w:p w14:paraId="6037B5AD" w14:textId="77D0300D" w:rsidR="00E672B5" w:rsidRDefault="00000000">
      <w:pPr>
        <w:pStyle w:val="TOC6"/>
        <w:tabs>
          <w:tab w:val="left" w:pos="1702"/>
        </w:tabs>
        <w:rPr>
          <w:rFonts w:eastAsiaTheme="minorEastAsia"/>
          <w:noProof/>
          <w:kern w:val="2"/>
          <w:lang w:eastAsia="en-AU"/>
          <w14:ligatures w14:val="standardContextual"/>
        </w:rPr>
      </w:pPr>
      <w:hyperlink w:anchor="_Toc163826386" w:history="1">
        <w:r w:rsidR="00E672B5" w:rsidRPr="00C65CFF">
          <w:rPr>
            <w:rStyle w:val="Hyperlink"/>
            <w:noProof/>
          </w:rPr>
          <w:t>1.4.1.</w:t>
        </w:r>
        <w:r w:rsidR="00E672B5">
          <w:rPr>
            <w:rFonts w:eastAsiaTheme="minorEastAsia"/>
            <w:noProof/>
            <w:kern w:val="2"/>
            <w:lang w:eastAsia="en-AU"/>
            <w14:ligatures w14:val="standardContextual"/>
          </w:rPr>
          <w:tab/>
        </w:r>
        <w:r w:rsidR="00E672B5" w:rsidRPr="00C65CFF">
          <w:rPr>
            <w:rStyle w:val="Hyperlink"/>
            <w:noProof/>
          </w:rPr>
          <w:t>Incomplete applications</w:t>
        </w:r>
        <w:r w:rsidR="00E672B5">
          <w:rPr>
            <w:noProof/>
            <w:webHidden/>
          </w:rPr>
          <w:tab/>
        </w:r>
        <w:r w:rsidR="00E672B5">
          <w:rPr>
            <w:noProof/>
            <w:webHidden/>
          </w:rPr>
          <w:fldChar w:fldCharType="begin"/>
        </w:r>
        <w:r w:rsidR="00E672B5">
          <w:rPr>
            <w:noProof/>
            <w:webHidden/>
          </w:rPr>
          <w:instrText xml:space="preserve"> PAGEREF _Toc163826386 \h </w:instrText>
        </w:r>
        <w:r w:rsidR="00E672B5">
          <w:rPr>
            <w:noProof/>
            <w:webHidden/>
          </w:rPr>
        </w:r>
        <w:r w:rsidR="00E672B5">
          <w:rPr>
            <w:noProof/>
            <w:webHidden/>
          </w:rPr>
          <w:fldChar w:fldCharType="separate"/>
        </w:r>
        <w:r w:rsidR="00E672B5">
          <w:rPr>
            <w:noProof/>
            <w:webHidden/>
          </w:rPr>
          <w:t>9</w:t>
        </w:r>
        <w:r w:rsidR="00E672B5">
          <w:rPr>
            <w:noProof/>
            <w:webHidden/>
          </w:rPr>
          <w:fldChar w:fldCharType="end"/>
        </w:r>
      </w:hyperlink>
    </w:p>
    <w:p w14:paraId="5441977F" w14:textId="3B90EEEC" w:rsidR="00E672B5" w:rsidRDefault="00000000">
      <w:pPr>
        <w:pStyle w:val="TOC6"/>
        <w:tabs>
          <w:tab w:val="left" w:pos="1702"/>
        </w:tabs>
        <w:rPr>
          <w:rFonts w:eastAsiaTheme="minorEastAsia"/>
          <w:noProof/>
          <w:kern w:val="2"/>
          <w:lang w:eastAsia="en-AU"/>
          <w14:ligatures w14:val="standardContextual"/>
        </w:rPr>
      </w:pPr>
      <w:hyperlink w:anchor="_Toc163826387" w:history="1">
        <w:r w:rsidR="00E672B5" w:rsidRPr="00C65CFF">
          <w:rPr>
            <w:rStyle w:val="Hyperlink"/>
            <w:noProof/>
          </w:rPr>
          <w:t>1.4.2.</w:t>
        </w:r>
        <w:r w:rsidR="00E672B5">
          <w:rPr>
            <w:rFonts w:eastAsiaTheme="minorEastAsia"/>
            <w:noProof/>
            <w:kern w:val="2"/>
            <w:lang w:eastAsia="en-AU"/>
            <w14:ligatures w14:val="standardContextual"/>
          </w:rPr>
          <w:tab/>
        </w:r>
        <w:r w:rsidR="00E672B5" w:rsidRPr="00C65CFF">
          <w:rPr>
            <w:rStyle w:val="Hyperlink"/>
            <w:noProof/>
          </w:rPr>
          <w:t>Request for further information</w:t>
        </w:r>
        <w:r w:rsidR="00E672B5">
          <w:rPr>
            <w:noProof/>
            <w:webHidden/>
          </w:rPr>
          <w:tab/>
        </w:r>
        <w:r w:rsidR="00E672B5">
          <w:rPr>
            <w:noProof/>
            <w:webHidden/>
          </w:rPr>
          <w:fldChar w:fldCharType="begin"/>
        </w:r>
        <w:r w:rsidR="00E672B5">
          <w:rPr>
            <w:noProof/>
            <w:webHidden/>
          </w:rPr>
          <w:instrText xml:space="preserve"> PAGEREF _Toc163826387 \h </w:instrText>
        </w:r>
        <w:r w:rsidR="00E672B5">
          <w:rPr>
            <w:noProof/>
            <w:webHidden/>
          </w:rPr>
        </w:r>
        <w:r w:rsidR="00E672B5">
          <w:rPr>
            <w:noProof/>
            <w:webHidden/>
          </w:rPr>
          <w:fldChar w:fldCharType="separate"/>
        </w:r>
        <w:r w:rsidR="00E672B5">
          <w:rPr>
            <w:noProof/>
            <w:webHidden/>
          </w:rPr>
          <w:t>9</w:t>
        </w:r>
        <w:r w:rsidR="00E672B5">
          <w:rPr>
            <w:noProof/>
            <w:webHidden/>
          </w:rPr>
          <w:fldChar w:fldCharType="end"/>
        </w:r>
      </w:hyperlink>
    </w:p>
    <w:p w14:paraId="735DC152" w14:textId="2BA5D0B9" w:rsidR="00E672B5" w:rsidRDefault="00000000">
      <w:pPr>
        <w:pStyle w:val="TOC4"/>
        <w:rPr>
          <w:rFonts w:eastAsiaTheme="minorEastAsia"/>
          <w:kern w:val="2"/>
          <w:lang w:eastAsia="en-AU"/>
          <w14:ligatures w14:val="standardContextual"/>
        </w:rPr>
      </w:pPr>
      <w:hyperlink w:anchor="_Toc163826388" w:history="1">
        <w:r w:rsidR="00E672B5" w:rsidRPr="00C65CFF">
          <w:rPr>
            <w:rStyle w:val="Hyperlink"/>
          </w:rPr>
          <w:t>1.5.</w:t>
        </w:r>
        <w:r w:rsidR="00E672B5">
          <w:rPr>
            <w:rFonts w:eastAsiaTheme="minorEastAsia"/>
            <w:kern w:val="2"/>
            <w:lang w:eastAsia="en-AU"/>
            <w14:ligatures w14:val="standardContextual"/>
          </w:rPr>
          <w:tab/>
        </w:r>
        <w:r w:rsidR="00E672B5" w:rsidRPr="00C65CFF">
          <w:rPr>
            <w:rStyle w:val="Hyperlink"/>
          </w:rPr>
          <w:t>Submitting, viewing and withdrawing your application</w:t>
        </w:r>
        <w:r w:rsidR="00E672B5">
          <w:rPr>
            <w:webHidden/>
          </w:rPr>
          <w:tab/>
        </w:r>
        <w:r w:rsidR="00E672B5">
          <w:rPr>
            <w:webHidden/>
          </w:rPr>
          <w:fldChar w:fldCharType="begin"/>
        </w:r>
        <w:r w:rsidR="00E672B5">
          <w:rPr>
            <w:webHidden/>
          </w:rPr>
          <w:instrText xml:space="preserve"> PAGEREF _Toc163826388 \h </w:instrText>
        </w:r>
        <w:r w:rsidR="00E672B5">
          <w:rPr>
            <w:webHidden/>
          </w:rPr>
        </w:r>
        <w:r w:rsidR="00E672B5">
          <w:rPr>
            <w:webHidden/>
          </w:rPr>
          <w:fldChar w:fldCharType="separate"/>
        </w:r>
        <w:r w:rsidR="00E672B5">
          <w:rPr>
            <w:webHidden/>
          </w:rPr>
          <w:t>9</w:t>
        </w:r>
        <w:r w:rsidR="00E672B5">
          <w:rPr>
            <w:webHidden/>
          </w:rPr>
          <w:fldChar w:fldCharType="end"/>
        </w:r>
      </w:hyperlink>
    </w:p>
    <w:p w14:paraId="6ECE4CFD" w14:textId="29AB1050" w:rsidR="00E672B5" w:rsidRDefault="00000000">
      <w:pPr>
        <w:pStyle w:val="TOC6"/>
        <w:tabs>
          <w:tab w:val="left" w:pos="1702"/>
        </w:tabs>
        <w:rPr>
          <w:rFonts w:eastAsiaTheme="minorEastAsia"/>
          <w:noProof/>
          <w:kern w:val="2"/>
          <w:lang w:eastAsia="en-AU"/>
          <w14:ligatures w14:val="standardContextual"/>
        </w:rPr>
      </w:pPr>
      <w:hyperlink w:anchor="_Toc163826389" w:history="1">
        <w:r w:rsidR="00E672B5" w:rsidRPr="00C65CFF">
          <w:rPr>
            <w:rStyle w:val="Hyperlink"/>
            <w:noProof/>
          </w:rPr>
          <w:t>1.5.1.</w:t>
        </w:r>
        <w:r w:rsidR="00E672B5">
          <w:rPr>
            <w:rFonts w:eastAsiaTheme="minorEastAsia"/>
            <w:noProof/>
            <w:kern w:val="2"/>
            <w:lang w:eastAsia="en-AU"/>
            <w14:ligatures w14:val="standardContextual"/>
          </w:rPr>
          <w:tab/>
        </w:r>
        <w:r w:rsidR="00E672B5" w:rsidRPr="00C65CFF">
          <w:rPr>
            <w:rStyle w:val="Hyperlink"/>
            <w:noProof/>
          </w:rPr>
          <w:t>Submitting your application</w:t>
        </w:r>
        <w:r w:rsidR="00E672B5">
          <w:rPr>
            <w:noProof/>
            <w:webHidden/>
          </w:rPr>
          <w:tab/>
        </w:r>
        <w:r w:rsidR="00E672B5">
          <w:rPr>
            <w:noProof/>
            <w:webHidden/>
          </w:rPr>
          <w:fldChar w:fldCharType="begin"/>
        </w:r>
        <w:r w:rsidR="00E672B5">
          <w:rPr>
            <w:noProof/>
            <w:webHidden/>
          </w:rPr>
          <w:instrText xml:space="preserve"> PAGEREF _Toc163826389 \h </w:instrText>
        </w:r>
        <w:r w:rsidR="00E672B5">
          <w:rPr>
            <w:noProof/>
            <w:webHidden/>
          </w:rPr>
        </w:r>
        <w:r w:rsidR="00E672B5">
          <w:rPr>
            <w:noProof/>
            <w:webHidden/>
          </w:rPr>
          <w:fldChar w:fldCharType="separate"/>
        </w:r>
        <w:r w:rsidR="00E672B5">
          <w:rPr>
            <w:noProof/>
            <w:webHidden/>
          </w:rPr>
          <w:t>9</w:t>
        </w:r>
        <w:r w:rsidR="00E672B5">
          <w:rPr>
            <w:noProof/>
            <w:webHidden/>
          </w:rPr>
          <w:fldChar w:fldCharType="end"/>
        </w:r>
      </w:hyperlink>
    </w:p>
    <w:p w14:paraId="7B6C7CD1" w14:textId="3C7DD558" w:rsidR="00E672B5" w:rsidRDefault="00000000">
      <w:pPr>
        <w:pStyle w:val="TOC6"/>
        <w:tabs>
          <w:tab w:val="left" w:pos="1702"/>
        </w:tabs>
        <w:rPr>
          <w:rFonts w:eastAsiaTheme="minorEastAsia"/>
          <w:noProof/>
          <w:kern w:val="2"/>
          <w:lang w:eastAsia="en-AU"/>
          <w14:ligatures w14:val="standardContextual"/>
        </w:rPr>
      </w:pPr>
      <w:hyperlink w:anchor="_Toc163826390" w:history="1">
        <w:r w:rsidR="00E672B5" w:rsidRPr="00C65CFF">
          <w:rPr>
            <w:rStyle w:val="Hyperlink"/>
            <w:noProof/>
          </w:rPr>
          <w:t>1.5.2.</w:t>
        </w:r>
        <w:r w:rsidR="00E672B5">
          <w:rPr>
            <w:rFonts w:eastAsiaTheme="minorEastAsia"/>
            <w:noProof/>
            <w:kern w:val="2"/>
            <w:lang w:eastAsia="en-AU"/>
            <w14:ligatures w14:val="standardContextual"/>
          </w:rPr>
          <w:tab/>
        </w:r>
        <w:r w:rsidR="00E672B5" w:rsidRPr="00C65CFF">
          <w:rPr>
            <w:rStyle w:val="Hyperlink"/>
            <w:noProof/>
          </w:rPr>
          <w:t>Viewing your application</w:t>
        </w:r>
        <w:r w:rsidR="00E672B5">
          <w:rPr>
            <w:noProof/>
            <w:webHidden/>
          </w:rPr>
          <w:tab/>
        </w:r>
        <w:r w:rsidR="00E672B5">
          <w:rPr>
            <w:noProof/>
            <w:webHidden/>
          </w:rPr>
          <w:fldChar w:fldCharType="begin"/>
        </w:r>
        <w:r w:rsidR="00E672B5">
          <w:rPr>
            <w:noProof/>
            <w:webHidden/>
          </w:rPr>
          <w:instrText xml:space="preserve"> PAGEREF _Toc163826390 \h </w:instrText>
        </w:r>
        <w:r w:rsidR="00E672B5">
          <w:rPr>
            <w:noProof/>
            <w:webHidden/>
          </w:rPr>
        </w:r>
        <w:r w:rsidR="00E672B5">
          <w:rPr>
            <w:noProof/>
            <w:webHidden/>
          </w:rPr>
          <w:fldChar w:fldCharType="separate"/>
        </w:r>
        <w:r w:rsidR="00E672B5">
          <w:rPr>
            <w:noProof/>
            <w:webHidden/>
          </w:rPr>
          <w:t>9</w:t>
        </w:r>
        <w:r w:rsidR="00E672B5">
          <w:rPr>
            <w:noProof/>
            <w:webHidden/>
          </w:rPr>
          <w:fldChar w:fldCharType="end"/>
        </w:r>
      </w:hyperlink>
    </w:p>
    <w:p w14:paraId="0BFD6852" w14:textId="1939F1E8" w:rsidR="00E672B5" w:rsidRDefault="00000000">
      <w:pPr>
        <w:pStyle w:val="TOC6"/>
        <w:tabs>
          <w:tab w:val="left" w:pos="1702"/>
        </w:tabs>
        <w:rPr>
          <w:rFonts w:eastAsiaTheme="minorEastAsia"/>
          <w:noProof/>
          <w:kern w:val="2"/>
          <w:lang w:eastAsia="en-AU"/>
          <w14:ligatures w14:val="standardContextual"/>
        </w:rPr>
      </w:pPr>
      <w:hyperlink w:anchor="_Toc163826391" w:history="1">
        <w:r w:rsidR="00E672B5" w:rsidRPr="00C65CFF">
          <w:rPr>
            <w:rStyle w:val="Hyperlink"/>
            <w:noProof/>
          </w:rPr>
          <w:t>1.5.3.</w:t>
        </w:r>
        <w:r w:rsidR="00E672B5">
          <w:rPr>
            <w:rFonts w:eastAsiaTheme="minorEastAsia"/>
            <w:noProof/>
            <w:kern w:val="2"/>
            <w:lang w:eastAsia="en-AU"/>
            <w14:ligatures w14:val="standardContextual"/>
          </w:rPr>
          <w:tab/>
        </w:r>
        <w:r w:rsidR="00E672B5" w:rsidRPr="00C65CFF">
          <w:rPr>
            <w:rStyle w:val="Hyperlink"/>
            <w:noProof/>
          </w:rPr>
          <w:t>Withdrawing your application</w:t>
        </w:r>
        <w:r w:rsidR="00E672B5">
          <w:rPr>
            <w:noProof/>
            <w:webHidden/>
          </w:rPr>
          <w:tab/>
        </w:r>
        <w:r w:rsidR="00E672B5">
          <w:rPr>
            <w:noProof/>
            <w:webHidden/>
          </w:rPr>
          <w:fldChar w:fldCharType="begin"/>
        </w:r>
        <w:r w:rsidR="00E672B5">
          <w:rPr>
            <w:noProof/>
            <w:webHidden/>
          </w:rPr>
          <w:instrText xml:space="preserve"> PAGEREF _Toc163826391 \h </w:instrText>
        </w:r>
        <w:r w:rsidR="00E672B5">
          <w:rPr>
            <w:noProof/>
            <w:webHidden/>
          </w:rPr>
        </w:r>
        <w:r w:rsidR="00E672B5">
          <w:rPr>
            <w:noProof/>
            <w:webHidden/>
          </w:rPr>
          <w:fldChar w:fldCharType="separate"/>
        </w:r>
        <w:r w:rsidR="00E672B5">
          <w:rPr>
            <w:noProof/>
            <w:webHidden/>
          </w:rPr>
          <w:t>10</w:t>
        </w:r>
        <w:r w:rsidR="00E672B5">
          <w:rPr>
            <w:noProof/>
            <w:webHidden/>
          </w:rPr>
          <w:fldChar w:fldCharType="end"/>
        </w:r>
      </w:hyperlink>
    </w:p>
    <w:p w14:paraId="1397D826" w14:textId="420FF1A9" w:rsidR="00E672B5" w:rsidRDefault="00000000">
      <w:pPr>
        <w:pStyle w:val="TOC4"/>
        <w:rPr>
          <w:rFonts w:eastAsiaTheme="minorEastAsia"/>
          <w:kern w:val="2"/>
          <w:lang w:eastAsia="en-AU"/>
          <w14:ligatures w14:val="standardContextual"/>
        </w:rPr>
      </w:pPr>
      <w:hyperlink w:anchor="_Toc163826392" w:history="1">
        <w:r w:rsidR="00E672B5" w:rsidRPr="00C65CFF">
          <w:rPr>
            <w:rStyle w:val="Hyperlink"/>
          </w:rPr>
          <w:t>1.6.</w:t>
        </w:r>
        <w:r w:rsidR="00E672B5">
          <w:rPr>
            <w:rFonts w:eastAsiaTheme="minorEastAsia"/>
            <w:kern w:val="2"/>
            <w:lang w:eastAsia="en-AU"/>
            <w14:ligatures w14:val="standardContextual"/>
          </w:rPr>
          <w:tab/>
        </w:r>
        <w:r w:rsidR="00E672B5" w:rsidRPr="00C65CFF">
          <w:rPr>
            <w:rStyle w:val="Hyperlink"/>
          </w:rPr>
          <w:t>Important things to remember</w:t>
        </w:r>
        <w:r w:rsidR="00E672B5">
          <w:rPr>
            <w:webHidden/>
          </w:rPr>
          <w:tab/>
        </w:r>
        <w:r w:rsidR="00E672B5">
          <w:rPr>
            <w:webHidden/>
          </w:rPr>
          <w:fldChar w:fldCharType="begin"/>
        </w:r>
        <w:r w:rsidR="00E672B5">
          <w:rPr>
            <w:webHidden/>
          </w:rPr>
          <w:instrText xml:space="preserve"> PAGEREF _Toc163826392 \h </w:instrText>
        </w:r>
        <w:r w:rsidR="00E672B5">
          <w:rPr>
            <w:webHidden/>
          </w:rPr>
        </w:r>
        <w:r w:rsidR="00E672B5">
          <w:rPr>
            <w:webHidden/>
          </w:rPr>
          <w:fldChar w:fldCharType="separate"/>
        </w:r>
        <w:r w:rsidR="00E672B5">
          <w:rPr>
            <w:webHidden/>
          </w:rPr>
          <w:t>10</w:t>
        </w:r>
        <w:r w:rsidR="00E672B5">
          <w:rPr>
            <w:webHidden/>
          </w:rPr>
          <w:fldChar w:fldCharType="end"/>
        </w:r>
      </w:hyperlink>
    </w:p>
    <w:p w14:paraId="434BF2C9" w14:textId="11F49922" w:rsidR="00E672B5" w:rsidRDefault="00000000">
      <w:pPr>
        <w:pStyle w:val="TOC5"/>
        <w:rPr>
          <w:rFonts w:eastAsiaTheme="minorEastAsia"/>
          <w:noProof/>
          <w:kern w:val="2"/>
          <w:lang w:eastAsia="en-AU"/>
          <w14:ligatures w14:val="standardContextual"/>
        </w:rPr>
      </w:pPr>
      <w:hyperlink w:anchor="_Toc163826393" w:history="1">
        <w:r w:rsidR="00E672B5" w:rsidRPr="00C65CFF">
          <w:rPr>
            <w:rStyle w:val="Hyperlink"/>
            <w:noProof/>
          </w:rPr>
          <w:t>1. You need the ‘accreditations’ user role within your VEU administrative account to lodge an application</w:t>
        </w:r>
        <w:r w:rsidR="00E672B5">
          <w:rPr>
            <w:noProof/>
            <w:webHidden/>
          </w:rPr>
          <w:tab/>
        </w:r>
        <w:r w:rsidR="00E672B5">
          <w:rPr>
            <w:noProof/>
            <w:webHidden/>
          </w:rPr>
          <w:fldChar w:fldCharType="begin"/>
        </w:r>
        <w:r w:rsidR="00E672B5">
          <w:rPr>
            <w:noProof/>
            <w:webHidden/>
          </w:rPr>
          <w:instrText xml:space="preserve"> PAGEREF _Toc163826393 \h </w:instrText>
        </w:r>
        <w:r w:rsidR="00E672B5">
          <w:rPr>
            <w:noProof/>
            <w:webHidden/>
          </w:rPr>
        </w:r>
        <w:r w:rsidR="00E672B5">
          <w:rPr>
            <w:noProof/>
            <w:webHidden/>
          </w:rPr>
          <w:fldChar w:fldCharType="separate"/>
        </w:r>
        <w:r w:rsidR="00E672B5">
          <w:rPr>
            <w:noProof/>
            <w:webHidden/>
          </w:rPr>
          <w:t>10</w:t>
        </w:r>
        <w:r w:rsidR="00E672B5">
          <w:rPr>
            <w:noProof/>
            <w:webHidden/>
          </w:rPr>
          <w:fldChar w:fldCharType="end"/>
        </w:r>
      </w:hyperlink>
    </w:p>
    <w:p w14:paraId="53ADDFB6" w14:textId="0D1A5506" w:rsidR="00E672B5" w:rsidRDefault="00000000">
      <w:pPr>
        <w:pStyle w:val="TOC5"/>
        <w:rPr>
          <w:rFonts w:eastAsiaTheme="minorEastAsia"/>
          <w:noProof/>
          <w:kern w:val="2"/>
          <w:lang w:eastAsia="en-AU"/>
          <w14:ligatures w14:val="standardContextual"/>
        </w:rPr>
      </w:pPr>
      <w:hyperlink w:anchor="_Toc163826394" w:history="1">
        <w:r w:rsidR="00E672B5" w:rsidRPr="00C65CFF">
          <w:rPr>
            <w:rStyle w:val="Hyperlink"/>
            <w:noProof/>
          </w:rPr>
          <w:t>2. Complete your application in one sitting</w:t>
        </w:r>
        <w:r w:rsidR="00E672B5">
          <w:rPr>
            <w:noProof/>
            <w:webHidden/>
          </w:rPr>
          <w:tab/>
        </w:r>
        <w:r w:rsidR="00E672B5">
          <w:rPr>
            <w:noProof/>
            <w:webHidden/>
          </w:rPr>
          <w:fldChar w:fldCharType="begin"/>
        </w:r>
        <w:r w:rsidR="00E672B5">
          <w:rPr>
            <w:noProof/>
            <w:webHidden/>
          </w:rPr>
          <w:instrText xml:space="preserve"> PAGEREF _Toc163826394 \h </w:instrText>
        </w:r>
        <w:r w:rsidR="00E672B5">
          <w:rPr>
            <w:noProof/>
            <w:webHidden/>
          </w:rPr>
        </w:r>
        <w:r w:rsidR="00E672B5">
          <w:rPr>
            <w:noProof/>
            <w:webHidden/>
          </w:rPr>
          <w:fldChar w:fldCharType="separate"/>
        </w:r>
        <w:r w:rsidR="00E672B5">
          <w:rPr>
            <w:noProof/>
            <w:webHidden/>
          </w:rPr>
          <w:t>10</w:t>
        </w:r>
        <w:r w:rsidR="00E672B5">
          <w:rPr>
            <w:noProof/>
            <w:webHidden/>
          </w:rPr>
          <w:fldChar w:fldCharType="end"/>
        </w:r>
      </w:hyperlink>
    </w:p>
    <w:p w14:paraId="506C2906" w14:textId="59774B80" w:rsidR="00E672B5" w:rsidRDefault="00000000">
      <w:pPr>
        <w:pStyle w:val="TOC5"/>
        <w:rPr>
          <w:rFonts w:eastAsiaTheme="minorEastAsia"/>
          <w:noProof/>
          <w:kern w:val="2"/>
          <w:lang w:eastAsia="en-AU"/>
          <w14:ligatures w14:val="standardContextual"/>
        </w:rPr>
      </w:pPr>
      <w:hyperlink w:anchor="_Toc163826395" w:history="1">
        <w:r w:rsidR="00E672B5" w:rsidRPr="00C65CFF">
          <w:rPr>
            <w:rStyle w:val="Hyperlink"/>
            <w:noProof/>
          </w:rPr>
          <w:t>3. Do not click ‘submit’ until you have completed your application</w:t>
        </w:r>
        <w:r w:rsidR="00E672B5">
          <w:rPr>
            <w:noProof/>
            <w:webHidden/>
          </w:rPr>
          <w:tab/>
        </w:r>
        <w:r w:rsidR="00E672B5">
          <w:rPr>
            <w:noProof/>
            <w:webHidden/>
          </w:rPr>
          <w:fldChar w:fldCharType="begin"/>
        </w:r>
        <w:r w:rsidR="00E672B5">
          <w:rPr>
            <w:noProof/>
            <w:webHidden/>
          </w:rPr>
          <w:instrText xml:space="preserve"> PAGEREF _Toc163826395 \h </w:instrText>
        </w:r>
        <w:r w:rsidR="00E672B5">
          <w:rPr>
            <w:noProof/>
            <w:webHidden/>
          </w:rPr>
        </w:r>
        <w:r w:rsidR="00E672B5">
          <w:rPr>
            <w:noProof/>
            <w:webHidden/>
          </w:rPr>
          <w:fldChar w:fldCharType="separate"/>
        </w:r>
        <w:r w:rsidR="00E672B5">
          <w:rPr>
            <w:noProof/>
            <w:webHidden/>
          </w:rPr>
          <w:t>10</w:t>
        </w:r>
        <w:r w:rsidR="00E672B5">
          <w:rPr>
            <w:noProof/>
            <w:webHidden/>
          </w:rPr>
          <w:fldChar w:fldCharType="end"/>
        </w:r>
      </w:hyperlink>
    </w:p>
    <w:p w14:paraId="606EB833" w14:textId="4F98B9BA" w:rsidR="00E672B5" w:rsidRDefault="00000000">
      <w:pPr>
        <w:pStyle w:val="TOC5"/>
        <w:rPr>
          <w:rFonts w:eastAsiaTheme="minorEastAsia"/>
          <w:noProof/>
          <w:kern w:val="2"/>
          <w:lang w:eastAsia="en-AU"/>
          <w14:ligatures w14:val="standardContextual"/>
        </w:rPr>
      </w:pPr>
      <w:hyperlink w:anchor="_Toc163826396" w:history="1">
        <w:r w:rsidR="00E672B5" w:rsidRPr="00C65CFF">
          <w:rPr>
            <w:rStyle w:val="Hyperlink"/>
            <w:noProof/>
          </w:rPr>
          <w:t>4. Only use the ‘notes’ sections for brief comments, if required</w:t>
        </w:r>
        <w:r w:rsidR="00E672B5">
          <w:rPr>
            <w:noProof/>
            <w:webHidden/>
          </w:rPr>
          <w:tab/>
        </w:r>
        <w:r w:rsidR="00E672B5">
          <w:rPr>
            <w:noProof/>
            <w:webHidden/>
          </w:rPr>
          <w:fldChar w:fldCharType="begin"/>
        </w:r>
        <w:r w:rsidR="00E672B5">
          <w:rPr>
            <w:noProof/>
            <w:webHidden/>
          </w:rPr>
          <w:instrText xml:space="preserve"> PAGEREF _Toc163826396 \h </w:instrText>
        </w:r>
        <w:r w:rsidR="00E672B5">
          <w:rPr>
            <w:noProof/>
            <w:webHidden/>
          </w:rPr>
        </w:r>
        <w:r w:rsidR="00E672B5">
          <w:rPr>
            <w:noProof/>
            <w:webHidden/>
          </w:rPr>
          <w:fldChar w:fldCharType="separate"/>
        </w:r>
        <w:r w:rsidR="00E672B5">
          <w:rPr>
            <w:noProof/>
            <w:webHidden/>
          </w:rPr>
          <w:t>11</w:t>
        </w:r>
        <w:r w:rsidR="00E672B5">
          <w:rPr>
            <w:noProof/>
            <w:webHidden/>
          </w:rPr>
          <w:fldChar w:fldCharType="end"/>
        </w:r>
      </w:hyperlink>
    </w:p>
    <w:p w14:paraId="129D6162" w14:textId="78DC9603" w:rsidR="00E672B5" w:rsidRDefault="00000000">
      <w:pPr>
        <w:pStyle w:val="TOC5"/>
        <w:rPr>
          <w:rFonts w:eastAsiaTheme="minorEastAsia"/>
          <w:noProof/>
          <w:kern w:val="2"/>
          <w:lang w:eastAsia="en-AU"/>
          <w14:ligatures w14:val="standardContextual"/>
        </w:rPr>
      </w:pPr>
      <w:hyperlink w:anchor="_Toc163826397" w:history="1">
        <w:r w:rsidR="00E672B5" w:rsidRPr="00C65CFF">
          <w:rPr>
            <w:rStyle w:val="Hyperlink"/>
            <w:noProof/>
          </w:rPr>
          <w:t>5. Processing timeframes</w:t>
        </w:r>
        <w:r w:rsidR="00E672B5">
          <w:rPr>
            <w:noProof/>
            <w:webHidden/>
          </w:rPr>
          <w:tab/>
        </w:r>
        <w:r w:rsidR="00E672B5">
          <w:rPr>
            <w:noProof/>
            <w:webHidden/>
          </w:rPr>
          <w:fldChar w:fldCharType="begin"/>
        </w:r>
        <w:r w:rsidR="00E672B5">
          <w:rPr>
            <w:noProof/>
            <w:webHidden/>
          </w:rPr>
          <w:instrText xml:space="preserve"> PAGEREF _Toc163826397 \h </w:instrText>
        </w:r>
        <w:r w:rsidR="00E672B5">
          <w:rPr>
            <w:noProof/>
            <w:webHidden/>
          </w:rPr>
        </w:r>
        <w:r w:rsidR="00E672B5">
          <w:rPr>
            <w:noProof/>
            <w:webHidden/>
          </w:rPr>
          <w:fldChar w:fldCharType="separate"/>
        </w:r>
        <w:r w:rsidR="00E672B5">
          <w:rPr>
            <w:noProof/>
            <w:webHidden/>
          </w:rPr>
          <w:t>11</w:t>
        </w:r>
        <w:r w:rsidR="00E672B5">
          <w:rPr>
            <w:noProof/>
            <w:webHidden/>
          </w:rPr>
          <w:fldChar w:fldCharType="end"/>
        </w:r>
      </w:hyperlink>
    </w:p>
    <w:p w14:paraId="3AADB2CF" w14:textId="766F8D26" w:rsidR="00E672B5" w:rsidRDefault="00000000">
      <w:pPr>
        <w:pStyle w:val="TOC5"/>
        <w:rPr>
          <w:rFonts w:eastAsiaTheme="minorEastAsia"/>
          <w:noProof/>
          <w:kern w:val="2"/>
          <w:lang w:eastAsia="en-AU"/>
          <w14:ligatures w14:val="standardContextual"/>
        </w:rPr>
      </w:pPr>
      <w:hyperlink w:anchor="_Toc163826398" w:history="1">
        <w:r w:rsidR="00E672B5" w:rsidRPr="00C65CFF">
          <w:rPr>
            <w:rStyle w:val="Hyperlink"/>
            <w:noProof/>
          </w:rPr>
          <w:t>6. Respond to requests for further information (RFI) in a timely fashion</w:t>
        </w:r>
        <w:r w:rsidR="00E672B5">
          <w:rPr>
            <w:noProof/>
            <w:webHidden/>
          </w:rPr>
          <w:tab/>
        </w:r>
        <w:r w:rsidR="00E672B5">
          <w:rPr>
            <w:noProof/>
            <w:webHidden/>
          </w:rPr>
          <w:fldChar w:fldCharType="begin"/>
        </w:r>
        <w:r w:rsidR="00E672B5">
          <w:rPr>
            <w:noProof/>
            <w:webHidden/>
          </w:rPr>
          <w:instrText xml:space="preserve"> PAGEREF _Toc163826398 \h </w:instrText>
        </w:r>
        <w:r w:rsidR="00E672B5">
          <w:rPr>
            <w:noProof/>
            <w:webHidden/>
          </w:rPr>
        </w:r>
        <w:r w:rsidR="00E672B5">
          <w:rPr>
            <w:noProof/>
            <w:webHidden/>
          </w:rPr>
          <w:fldChar w:fldCharType="separate"/>
        </w:r>
        <w:r w:rsidR="00E672B5">
          <w:rPr>
            <w:noProof/>
            <w:webHidden/>
          </w:rPr>
          <w:t>11</w:t>
        </w:r>
        <w:r w:rsidR="00E672B5">
          <w:rPr>
            <w:noProof/>
            <w:webHidden/>
          </w:rPr>
          <w:fldChar w:fldCharType="end"/>
        </w:r>
      </w:hyperlink>
    </w:p>
    <w:p w14:paraId="34B1909B" w14:textId="62803135" w:rsidR="00E672B5" w:rsidRDefault="00000000">
      <w:pPr>
        <w:pStyle w:val="TOC2"/>
        <w:tabs>
          <w:tab w:val="left" w:pos="851"/>
        </w:tabs>
        <w:rPr>
          <w:rFonts w:eastAsiaTheme="minorEastAsia"/>
          <w:kern w:val="2"/>
          <w:lang w:eastAsia="en-AU"/>
          <w14:ligatures w14:val="standardContextual"/>
        </w:rPr>
      </w:pPr>
      <w:hyperlink w:anchor="_Toc163826399" w:history="1">
        <w:r w:rsidR="00E672B5" w:rsidRPr="00C65CFF">
          <w:rPr>
            <w:rStyle w:val="Hyperlink"/>
          </w:rPr>
          <w:t>2.</w:t>
        </w:r>
        <w:r w:rsidR="00E672B5">
          <w:rPr>
            <w:rFonts w:eastAsiaTheme="minorEastAsia"/>
            <w:kern w:val="2"/>
            <w:lang w:eastAsia="en-AU"/>
            <w14:ligatures w14:val="standardContextual"/>
          </w:rPr>
          <w:tab/>
        </w:r>
        <w:r w:rsidR="00E672B5" w:rsidRPr="00C65CFF">
          <w:rPr>
            <w:rStyle w:val="Hyperlink"/>
          </w:rPr>
          <w:t>Completing an application form</w:t>
        </w:r>
        <w:r w:rsidR="00E672B5">
          <w:rPr>
            <w:webHidden/>
          </w:rPr>
          <w:tab/>
        </w:r>
        <w:r w:rsidR="00E672B5">
          <w:rPr>
            <w:webHidden/>
          </w:rPr>
          <w:fldChar w:fldCharType="begin"/>
        </w:r>
        <w:r w:rsidR="00E672B5">
          <w:rPr>
            <w:webHidden/>
          </w:rPr>
          <w:instrText xml:space="preserve"> PAGEREF _Toc163826399 \h </w:instrText>
        </w:r>
        <w:r w:rsidR="00E672B5">
          <w:rPr>
            <w:webHidden/>
          </w:rPr>
        </w:r>
        <w:r w:rsidR="00E672B5">
          <w:rPr>
            <w:webHidden/>
          </w:rPr>
          <w:fldChar w:fldCharType="separate"/>
        </w:r>
        <w:r w:rsidR="00E672B5">
          <w:rPr>
            <w:webHidden/>
          </w:rPr>
          <w:t>12</w:t>
        </w:r>
        <w:r w:rsidR="00E672B5">
          <w:rPr>
            <w:webHidden/>
          </w:rPr>
          <w:fldChar w:fldCharType="end"/>
        </w:r>
      </w:hyperlink>
    </w:p>
    <w:p w14:paraId="1B05693F" w14:textId="7700D060" w:rsidR="00E672B5" w:rsidRDefault="00000000">
      <w:pPr>
        <w:pStyle w:val="TOC4"/>
        <w:rPr>
          <w:rFonts w:eastAsiaTheme="minorEastAsia"/>
          <w:kern w:val="2"/>
          <w:lang w:eastAsia="en-AU"/>
          <w14:ligatures w14:val="standardContextual"/>
        </w:rPr>
      </w:pPr>
      <w:hyperlink w:anchor="_Toc163826400" w:history="1">
        <w:r w:rsidR="00E672B5" w:rsidRPr="00C65CFF">
          <w:rPr>
            <w:rStyle w:val="Hyperlink"/>
          </w:rPr>
          <w:t>2.1.</w:t>
        </w:r>
        <w:r w:rsidR="00E672B5">
          <w:rPr>
            <w:rFonts w:eastAsiaTheme="minorEastAsia"/>
            <w:kern w:val="2"/>
            <w:lang w:eastAsia="en-AU"/>
            <w14:ligatures w14:val="standardContextual"/>
          </w:rPr>
          <w:tab/>
        </w:r>
        <w:r w:rsidR="00E672B5" w:rsidRPr="00C65CFF">
          <w:rPr>
            <w:rStyle w:val="Hyperlink"/>
          </w:rPr>
          <w:t>Types of applications</w:t>
        </w:r>
        <w:r w:rsidR="00E672B5">
          <w:rPr>
            <w:webHidden/>
          </w:rPr>
          <w:tab/>
        </w:r>
        <w:r w:rsidR="00E672B5">
          <w:rPr>
            <w:webHidden/>
          </w:rPr>
          <w:fldChar w:fldCharType="begin"/>
        </w:r>
        <w:r w:rsidR="00E672B5">
          <w:rPr>
            <w:webHidden/>
          </w:rPr>
          <w:instrText xml:space="preserve"> PAGEREF _Toc163826400 \h </w:instrText>
        </w:r>
        <w:r w:rsidR="00E672B5">
          <w:rPr>
            <w:webHidden/>
          </w:rPr>
        </w:r>
        <w:r w:rsidR="00E672B5">
          <w:rPr>
            <w:webHidden/>
          </w:rPr>
          <w:fldChar w:fldCharType="separate"/>
        </w:r>
        <w:r w:rsidR="00E672B5">
          <w:rPr>
            <w:webHidden/>
          </w:rPr>
          <w:t>12</w:t>
        </w:r>
        <w:r w:rsidR="00E672B5">
          <w:rPr>
            <w:webHidden/>
          </w:rPr>
          <w:fldChar w:fldCharType="end"/>
        </w:r>
      </w:hyperlink>
    </w:p>
    <w:p w14:paraId="39A34EAF" w14:textId="0C100881" w:rsidR="00E672B5" w:rsidRDefault="00000000">
      <w:pPr>
        <w:pStyle w:val="TOC4"/>
        <w:rPr>
          <w:rFonts w:eastAsiaTheme="minorEastAsia"/>
          <w:kern w:val="2"/>
          <w:lang w:eastAsia="en-AU"/>
          <w14:ligatures w14:val="standardContextual"/>
        </w:rPr>
      </w:pPr>
      <w:hyperlink w:anchor="_Toc163826401" w:history="1">
        <w:r w:rsidR="00E672B5" w:rsidRPr="00C65CFF">
          <w:rPr>
            <w:rStyle w:val="Hyperlink"/>
          </w:rPr>
          <w:t>2.2.</w:t>
        </w:r>
        <w:r w:rsidR="00E672B5">
          <w:rPr>
            <w:rFonts w:eastAsiaTheme="minorEastAsia"/>
            <w:kern w:val="2"/>
            <w:lang w:eastAsia="en-AU"/>
            <w14:ligatures w14:val="standardContextual"/>
          </w:rPr>
          <w:tab/>
        </w:r>
        <w:r w:rsidR="00E672B5" w:rsidRPr="00C65CFF">
          <w:rPr>
            <w:rStyle w:val="Hyperlink"/>
          </w:rPr>
          <w:t>Instructions for completing the application form</w:t>
        </w:r>
        <w:r w:rsidR="00E672B5">
          <w:rPr>
            <w:webHidden/>
          </w:rPr>
          <w:tab/>
        </w:r>
        <w:r w:rsidR="00E672B5">
          <w:rPr>
            <w:webHidden/>
          </w:rPr>
          <w:fldChar w:fldCharType="begin"/>
        </w:r>
        <w:r w:rsidR="00E672B5">
          <w:rPr>
            <w:webHidden/>
          </w:rPr>
          <w:instrText xml:space="preserve"> PAGEREF _Toc163826401 \h </w:instrText>
        </w:r>
        <w:r w:rsidR="00E672B5">
          <w:rPr>
            <w:webHidden/>
          </w:rPr>
        </w:r>
        <w:r w:rsidR="00E672B5">
          <w:rPr>
            <w:webHidden/>
          </w:rPr>
          <w:fldChar w:fldCharType="separate"/>
        </w:r>
        <w:r w:rsidR="00E672B5">
          <w:rPr>
            <w:webHidden/>
          </w:rPr>
          <w:t>13</w:t>
        </w:r>
        <w:r w:rsidR="00E672B5">
          <w:rPr>
            <w:webHidden/>
          </w:rPr>
          <w:fldChar w:fldCharType="end"/>
        </w:r>
      </w:hyperlink>
    </w:p>
    <w:p w14:paraId="490E5D46" w14:textId="04BCB08C" w:rsidR="00E672B5" w:rsidRDefault="00000000">
      <w:pPr>
        <w:pStyle w:val="TOC6"/>
        <w:tabs>
          <w:tab w:val="left" w:pos="1702"/>
        </w:tabs>
        <w:rPr>
          <w:rFonts w:eastAsiaTheme="minorEastAsia"/>
          <w:noProof/>
          <w:kern w:val="2"/>
          <w:lang w:eastAsia="en-AU"/>
          <w14:ligatures w14:val="standardContextual"/>
        </w:rPr>
      </w:pPr>
      <w:hyperlink w:anchor="_Toc163826402" w:history="1">
        <w:r w:rsidR="00E672B5" w:rsidRPr="00C65CFF">
          <w:rPr>
            <w:rStyle w:val="Hyperlink"/>
            <w:noProof/>
          </w:rPr>
          <w:t>2.2.1.</w:t>
        </w:r>
        <w:r w:rsidR="00E672B5">
          <w:rPr>
            <w:rFonts w:eastAsiaTheme="minorEastAsia"/>
            <w:noProof/>
            <w:kern w:val="2"/>
            <w:lang w:eastAsia="en-AU"/>
            <w14:ligatures w14:val="standardContextual"/>
          </w:rPr>
          <w:tab/>
        </w:r>
        <w:r w:rsidR="00E672B5" w:rsidRPr="00C65CFF">
          <w:rPr>
            <w:rStyle w:val="Hyperlink"/>
            <w:noProof/>
          </w:rPr>
          <w:t>Part A – Sections 1 &amp; 2: Type of application and person preparing the application</w:t>
        </w:r>
        <w:r w:rsidR="00E672B5">
          <w:rPr>
            <w:noProof/>
            <w:webHidden/>
          </w:rPr>
          <w:tab/>
        </w:r>
        <w:r w:rsidR="00E672B5">
          <w:rPr>
            <w:noProof/>
            <w:webHidden/>
          </w:rPr>
          <w:fldChar w:fldCharType="begin"/>
        </w:r>
        <w:r w:rsidR="00E672B5">
          <w:rPr>
            <w:noProof/>
            <w:webHidden/>
          </w:rPr>
          <w:instrText xml:space="preserve"> PAGEREF _Toc163826402 \h </w:instrText>
        </w:r>
        <w:r w:rsidR="00E672B5">
          <w:rPr>
            <w:noProof/>
            <w:webHidden/>
          </w:rPr>
        </w:r>
        <w:r w:rsidR="00E672B5">
          <w:rPr>
            <w:noProof/>
            <w:webHidden/>
          </w:rPr>
          <w:fldChar w:fldCharType="separate"/>
        </w:r>
        <w:r w:rsidR="00E672B5">
          <w:rPr>
            <w:noProof/>
            <w:webHidden/>
          </w:rPr>
          <w:t>14</w:t>
        </w:r>
        <w:r w:rsidR="00E672B5">
          <w:rPr>
            <w:noProof/>
            <w:webHidden/>
          </w:rPr>
          <w:fldChar w:fldCharType="end"/>
        </w:r>
      </w:hyperlink>
    </w:p>
    <w:p w14:paraId="471D2E21" w14:textId="5C544525" w:rsidR="00E672B5" w:rsidRDefault="00000000">
      <w:pPr>
        <w:pStyle w:val="TOC6"/>
        <w:tabs>
          <w:tab w:val="left" w:pos="1702"/>
        </w:tabs>
        <w:rPr>
          <w:rFonts w:eastAsiaTheme="minorEastAsia"/>
          <w:noProof/>
          <w:kern w:val="2"/>
          <w:lang w:eastAsia="en-AU"/>
          <w14:ligatures w14:val="standardContextual"/>
        </w:rPr>
      </w:pPr>
      <w:hyperlink w:anchor="_Toc163826403" w:history="1">
        <w:r w:rsidR="00E672B5" w:rsidRPr="00C65CFF">
          <w:rPr>
            <w:rStyle w:val="Hyperlink"/>
            <w:noProof/>
          </w:rPr>
          <w:t>2.2.2.</w:t>
        </w:r>
        <w:r w:rsidR="00E672B5">
          <w:rPr>
            <w:rFonts w:eastAsiaTheme="minorEastAsia"/>
            <w:noProof/>
            <w:kern w:val="2"/>
            <w:lang w:eastAsia="en-AU"/>
            <w14:ligatures w14:val="standardContextual"/>
          </w:rPr>
          <w:tab/>
        </w:r>
        <w:r w:rsidR="00E672B5" w:rsidRPr="00C65CFF">
          <w:rPr>
            <w:rStyle w:val="Hyperlink"/>
            <w:noProof/>
          </w:rPr>
          <w:t>Part A – Section 3: Applicant entity details</w:t>
        </w:r>
        <w:r w:rsidR="00E672B5">
          <w:rPr>
            <w:noProof/>
            <w:webHidden/>
          </w:rPr>
          <w:tab/>
        </w:r>
        <w:r w:rsidR="00E672B5">
          <w:rPr>
            <w:noProof/>
            <w:webHidden/>
          </w:rPr>
          <w:fldChar w:fldCharType="begin"/>
        </w:r>
        <w:r w:rsidR="00E672B5">
          <w:rPr>
            <w:noProof/>
            <w:webHidden/>
          </w:rPr>
          <w:instrText xml:space="preserve"> PAGEREF _Toc163826403 \h </w:instrText>
        </w:r>
        <w:r w:rsidR="00E672B5">
          <w:rPr>
            <w:noProof/>
            <w:webHidden/>
          </w:rPr>
        </w:r>
        <w:r w:rsidR="00E672B5">
          <w:rPr>
            <w:noProof/>
            <w:webHidden/>
          </w:rPr>
          <w:fldChar w:fldCharType="separate"/>
        </w:r>
        <w:r w:rsidR="00E672B5">
          <w:rPr>
            <w:noProof/>
            <w:webHidden/>
          </w:rPr>
          <w:t>14</w:t>
        </w:r>
        <w:r w:rsidR="00E672B5">
          <w:rPr>
            <w:noProof/>
            <w:webHidden/>
          </w:rPr>
          <w:fldChar w:fldCharType="end"/>
        </w:r>
      </w:hyperlink>
    </w:p>
    <w:p w14:paraId="457F90D0" w14:textId="217DCA1C" w:rsidR="00E672B5" w:rsidRDefault="00000000">
      <w:pPr>
        <w:pStyle w:val="TOC6"/>
        <w:tabs>
          <w:tab w:val="left" w:pos="1702"/>
        </w:tabs>
        <w:rPr>
          <w:rFonts w:eastAsiaTheme="minorEastAsia"/>
          <w:noProof/>
          <w:kern w:val="2"/>
          <w:lang w:eastAsia="en-AU"/>
          <w14:ligatures w14:val="standardContextual"/>
        </w:rPr>
      </w:pPr>
      <w:hyperlink w:anchor="_Toc163826404" w:history="1">
        <w:r w:rsidR="00E672B5" w:rsidRPr="00C65CFF">
          <w:rPr>
            <w:rStyle w:val="Hyperlink"/>
            <w:noProof/>
          </w:rPr>
          <w:t>2.2.3.</w:t>
        </w:r>
        <w:r w:rsidR="00E672B5">
          <w:rPr>
            <w:rFonts w:eastAsiaTheme="minorEastAsia"/>
            <w:noProof/>
            <w:kern w:val="2"/>
            <w:lang w:eastAsia="en-AU"/>
            <w14:ligatures w14:val="standardContextual"/>
          </w:rPr>
          <w:tab/>
        </w:r>
        <w:r w:rsidR="00E672B5" w:rsidRPr="00C65CFF">
          <w:rPr>
            <w:rStyle w:val="Hyperlink"/>
            <w:noProof/>
          </w:rPr>
          <w:t>Part A – Section 4: Activities</w:t>
        </w:r>
        <w:r w:rsidR="00E672B5">
          <w:rPr>
            <w:noProof/>
            <w:webHidden/>
          </w:rPr>
          <w:tab/>
        </w:r>
        <w:r w:rsidR="00E672B5">
          <w:rPr>
            <w:noProof/>
            <w:webHidden/>
          </w:rPr>
          <w:fldChar w:fldCharType="begin"/>
        </w:r>
        <w:r w:rsidR="00E672B5">
          <w:rPr>
            <w:noProof/>
            <w:webHidden/>
          </w:rPr>
          <w:instrText xml:space="preserve"> PAGEREF _Toc163826404 \h </w:instrText>
        </w:r>
        <w:r w:rsidR="00E672B5">
          <w:rPr>
            <w:noProof/>
            <w:webHidden/>
          </w:rPr>
        </w:r>
        <w:r w:rsidR="00E672B5">
          <w:rPr>
            <w:noProof/>
            <w:webHidden/>
          </w:rPr>
          <w:fldChar w:fldCharType="separate"/>
        </w:r>
        <w:r w:rsidR="00E672B5">
          <w:rPr>
            <w:noProof/>
            <w:webHidden/>
          </w:rPr>
          <w:t>15</w:t>
        </w:r>
        <w:r w:rsidR="00E672B5">
          <w:rPr>
            <w:noProof/>
            <w:webHidden/>
          </w:rPr>
          <w:fldChar w:fldCharType="end"/>
        </w:r>
      </w:hyperlink>
    </w:p>
    <w:p w14:paraId="49E359D2" w14:textId="3AD218AF" w:rsidR="00E672B5" w:rsidRDefault="00000000">
      <w:pPr>
        <w:pStyle w:val="TOC6"/>
        <w:tabs>
          <w:tab w:val="left" w:pos="1702"/>
        </w:tabs>
        <w:rPr>
          <w:rFonts w:eastAsiaTheme="minorEastAsia"/>
          <w:noProof/>
          <w:kern w:val="2"/>
          <w:lang w:eastAsia="en-AU"/>
          <w14:ligatures w14:val="standardContextual"/>
        </w:rPr>
      </w:pPr>
      <w:hyperlink w:anchor="_Toc163826405" w:history="1">
        <w:r w:rsidR="00E672B5" w:rsidRPr="00C65CFF">
          <w:rPr>
            <w:rStyle w:val="Hyperlink"/>
            <w:noProof/>
          </w:rPr>
          <w:t>2.2.4.</w:t>
        </w:r>
        <w:r w:rsidR="00E672B5">
          <w:rPr>
            <w:rFonts w:eastAsiaTheme="minorEastAsia"/>
            <w:noProof/>
            <w:kern w:val="2"/>
            <w:lang w:eastAsia="en-AU"/>
            <w14:ligatures w14:val="standardContextual"/>
          </w:rPr>
          <w:tab/>
        </w:r>
        <w:r w:rsidR="00E672B5" w:rsidRPr="00C65CFF">
          <w:rPr>
            <w:rStyle w:val="Hyperlink"/>
            <w:noProof/>
          </w:rPr>
          <w:t>Part A – Section 5: Business model and prescribed activity delivery</w:t>
        </w:r>
        <w:r w:rsidR="00E672B5">
          <w:rPr>
            <w:noProof/>
            <w:webHidden/>
          </w:rPr>
          <w:tab/>
        </w:r>
        <w:r w:rsidR="00E672B5">
          <w:rPr>
            <w:noProof/>
            <w:webHidden/>
          </w:rPr>
          <w:fldChar w:fldCharType="begin"/>
        </w:r>
        <w:r w:rsidR="00E672B5">
          <w:rPr>
            <w:noProof/>
            <w:webHidden/>
          </w:rPr>
          <w:instrText xml:space="preserve"> PAGEREF _Toc163826405 \h </w:instrText>
        </w:r>
        <w:r w:rsidR="00E672B5">
          <w:rPr>
            <w:noProof/>
            <w:webHidden/>
          </w:rPr>
        </w:r>
        <w:r w:rsidR="00E672B5">
          <w:rPr>
            <w:noProof/>
            <w:webHidden/>
          </w:rPr>
          <w:fldChar w:fldCharType="separate"/>
        </w:r>
        <w:r w:rsidR="00E672B5">
          <w:rPr>
            <w:noProof/>
            <w:webHidden/>
          </w:rPr>
          <w:t>15</w:t>
        </w:r>
        <w:r w:rsidR="00E672B5">
          <w:rPr>
            <w:noProof/>
            <w:webHidden/>
          </w:rPr>
          <w:fldChar w:fldCharType="end"/>
        </w:r>
      </w:hyperlink>
    </w:p>
    <w:p w14:paraId="31F9BA76" w14:textId="259C4E67" w:rsidR="00E672B5" w:rsidRDefault="00000000">
      <w:pPr>
        <w:pStyle w:val="TOC6"/>
        <w:tabs>
          <w:tab w:val="left" w:pos="1702"/>
        </w:tabs>
        <w:rPr>
          <w:rFonts w:eastAsiaTheme="minorEastAsia"/>
          <w:noProof/>
          <w:kern w:val="2"/>
          <w:lang w:eastAsia="en-AU"/>
          <w14:ligatures w14:val="standardContextual"/>
        </w:rPr>
      </w:pPr>
      <w:hyperlink w:anchor="_Toc163826406" w:history="1">
        <w:r w:rsidR="00E672B5" w:rsidRPr="00C65CFF">
          <w:rPr>
            <w:rStyle w:val="Hyperlink"/>
            <w:noProof/>
          </w:rPr>
          <w:t>2.2.5.</w:t>
        </w:r>
        <w:r w:rsidR="00E672B5">
          <w:rPr>
            <w:rFonts w:eastAsiaTheme="minorEastAsia"/>
            <w:noProof/>
            <w:kern w:val="2"/>
            <w:lang w:eastAsia="en-AU"/>
            <w14:ligatures w14:val="standardContextual"/>
          </w:rPr>
          <w:tab/>
        </w:r>
        <w:r w:rsidR="00E672B5" w:rsidRPr="00C65CFF">
          <w:rPr>
            <w:rStyle w:val="Hyperlink"/>
            <w:noProof/>
          </w:rPr>
          <w:t>Part A – Section 6: Competence and capability requirements</w:t>
        </w:r>
        <w:r w:rsidR="00E672B5">
          <w:rPr>
            <w:noProof/>
            <w:webHidden/>
          </w:rPr>
          <w:tab/>
        </w:r>
        <w:r w:rsidR="00E672B5">
          <w:rPr>
            <w:noProof/>
            <w:webHidden/>
          </w:rPr>
          <w:fldChar w:fldCharType="begin"/>
        </w:r>
        <w:r w:rsidR="00E672B5">
          <w:rPr>
            <w:noProof/>
            <w:webHidden/>
          </w:rPr>
          <w:instrText xml:space="preserve"> PAGEREF _Toc163826406 \h </w:instrText>
        </w:r>
        <w:r w:rsidR="00E672B5">
          <w:rPr>
            <w:noProof/>
            <w:webHidden/>
          </w:rPr>
        </w:r>
        <w:r w:rsidR="00E672B5">
          <w:rPr>
            <w:noProof/>
            <w:webHidden/>
          </w:rPr>
          <w:fldChar w:fldCharType="separate"/>
        </w:r>
        <w:r w:rsidR="00E672B5">
          <w:rPr>
            <w:noProof/>
            <w:webHidden/>
          </w:rPr>
          <w:t>15</w:t>
        </w:r>
        <w:r w:rsidR="00E672B5">
          <w:rPr>
            <w:noProof/>
            <w:webHidden/>
          </w:rPr>
          <w:fldChar w:fldCharType="end"/>
        </w:r>
      </w:hyperlink>
    </w:p>
    <w:p w14:paraId="54730D4B" w14:textId="62085B43" w:rsidR="00E672B5" w:rsidRDefault="00000000">
      <w:pPr>
        <w:pStyle w:val="TOC6"/>
        <w:tabs>
          <w:tab w:val="left" w:pos="1702"/>
        </w:tabs>
        <w:rPr>
          <w:rFonts w:eastAsiaTheme="minorEastAsia"/>
          <w:noProof/>
          <w:kern w:val="2"/>
          <w:lang w:eastAsia="en-AU"/>
          <w14:ligatures w14:val="standardContextual"/>
        </w:rPr>
      </w:pPr>
      <w:hyperlink w:anchor="_Toc163826407" w:history="1">
        <w:r w:rsidR="00E672B5" w:rsidRPr="00C65CFF">
          <w:rPr>
            <w:rStyle w:val="Hyperlink"/>
            <w:noProof/>
          </w:rPr>
          <w:t>2.2.6.</w:t>
        </w:r>
        <w:r w:rsidR="00E672B5">
          <w:rPr>
            <w:rFonts w:eastAsiaTheme="minorEastAsia"/>
            <w:noProof/>
            <w:kern w:val="2"/>
            <w:lang w:eastAsia="en-AU"/>
            <w14:ligatures w14:val="standardContextual"/>
          </w:rPr>
          <w:tab/>
        </w:r>
        <w:r w:rsidR="00E672B5" w:rsidRPr="00C65CFF">
          <w:rPr>
            <w:rStyle w:val="Hyperlink"/>
            <w:noProof/>
          </w:rPr>
          <w:t>Part A – Section 7: Fit and proper person requirements</w:t>
        </w:r>
        <w:r w:rsidR="00E672B5">
          <w:rPr>
            <w:noProof/>
            <w:webHidden/>
          </w:rPr>
          <w:tab/>
        </w:r>
        <w:r w:rsidR="00E672B5">
          <w:rPr>
            <w:noProof/>
            <w:webHidden/>
          </w:rPr>
          <w:fldChar w:fldCharType="begin"/>
        </w:r>
        <w:r w:rsidR="00E672B5">
          <w:rPr>
            <w:noProof/>
            <w:webHidden/>
          </w:rPr>
          <w:instrText xml:space="preserve"> PAGEREF _Toc163826407 \h </w:instrText>
        </w:r>
        <w:r w:rsidR="00E672B5">
          <w:rPr>
            <w:noProof/>
            <w:webHidden/>
          </w:rPr>
        </w:r>
        <w:r w:rsidR="00E672B5">
          <w:rPr>
            <w:noProof/>
            <w:webHidden/>
          </w:rPr>
          <w:fldChar w:fldCharType="separate"/>
        </w:r>
        <w:r w:rsidR="00E672B5">
          <w:rPr>
            <w:noProof/>
            <w:webHidden/>
          </w:rPr>
          <w:t>17</w:t>
        </w:r>
        <w:r w:rsidR="00E672B5">
          <w:rPr>
            <w:noProof/>
            <w:webHidden/>
          </w:rPr>
          <w:fldChar w:fldCharType="end"/>
        </w:r>
      </w:hyperlink>
    </w:p>
    <w:p w14:paraId="5CD1DA93" w14:textId="2CE25BE0" w:rsidR="00E672B5" w:rsidRDefault="00000000">
      <w:pPr>
        <w:pStyle w:val="TOC6"/>
        <w:tabs>
          <w:tab w:val="left" w:pos="1702"/>
        </w:tabs>
        <w:rPr>
          <w:rFonts w:eastAsiaTheme="minorEastAsia"/>
          <w:noProof/>
          <w:kern w:val="2"/>
          <w:lang w:eastAsia="en-AU"/>
          <w14:ligatures w14:val="standardContextual"/>
        </w:rPr>
      </w:pPr>
      <w:hyperlink w:anchor="_Toc163826408" w:history="1">
        <w:r w:rsidR="00E672B5" w:rsidRPr="00C65CFF">
          <w:rPr>
            <w:rStyle w:val="Hyperlink"/>
            <w:noProof/>
          </w:rPr>
          <w:t>2.2.7.</w:t>
        </w:r>
        <w:r w:rsidR="00E672B5">
          <w:rPr>
            <w:rFonts w:eastAsiaTheme="minorEastAsia"/>
            <w:noProof/>
            <w:kern w:val="2"/>
            <w:lang w:eastAsia="en-AU"/>
            <w14:ligatures w14:val="standardContextual"/>
          </w:rPr>
          <w:tab/>
        </w:r>
        <w:r w:rsidR="00E672B5" w:rsidRPr="00C65CFF">
          <w:rPr>
            <w:rStyle w:val="Hyperlink"/>
            <w:noProof/>
          </w:rPr>
          <w:t>Part A – Section 8: Code of Conduct</w:t>
        </w:r>
        <w:r w:rsidR="00E672B5">
          <w:rPr>
            <w:noProof/>
            <w:webHidden/>
          </w:rPr>
          <w:tab/>
        </w:r>
        <w:r w:rsidR="00E672B5">
          <w:rPr>
            <w:noProof/>
            <w:webHidden/>
          </w:rPr>
          <w:fldChar w:fldCharType="begin"/>
        </w:r>
        <w:r w:rsidR="00E672B5">
          <w:rPr>
            <w:noProof/>
            <w:webHidden/>
          </w:rPr>
          <w:instrText xml:space="preserve"> PAGEREF _Toc163826408 \h </w:instrText>
        </w:r>
        <w:r w:rsidR="00E672B5">
          <w:rPr>
            <w:noProof/>
            <w:webHidden/>
          </w:rPr>
        </w:r>
        <w:r w:rsidR="00E672B5">
          <w:rPr>
            <w:noProof/>
            <w:webHidden/>
          </w:rPr>
          <w:fldChar w:fldCharType="separate"/>
        </w:r>
        <w:r w:rsidR="00E672B5">
          <w:rPr>
            <w:noProof/>
            <w:webHidden/>
          </w:rPr>
          <w:t>18</w:t>
        </w:r>
        <w:r w:rsidR="00E672B5">
          <w:rPr>
            <w:noProof/>
            <w:webHidden/>
          </w:rPr>
          <w:fldChar w:fldCharType="end"/>
        </w:r>
      </w:hyperlink>
    </w:p>
    <w:p w14:paraId="79BB1B8E" w14:textId="49A8B0D4" w:rsidR="00E672B5" w:rsidRDefault="00000000">
      <w:pPr>
        <w:pStyle w:val="TOC6"/>
        <w:tabs>
          <w:tab w:val="left" w:pos="1702"/>
        </w:tabs>
        <w:rPr>
          <w:rFonts w:eastAsiaTheme="minorEastAsia"/>
          <w:noProof/>
          <w:kern w:val="2"/>
          <w:lang w:eastAsia="en-AU"/>
          <w14:ligatures w14:val="standardContextual"/>
        </w:rPr>
      </w:pPr>
      <w:hyperlink w:anchor="_Toc163826409" w:history="1">
        <w:r w:rsidR="00E672B5" w:rsidRPr="00C65CFF">
          <w:rPr>
            <w:rStyle w:val="Hyperlink"/>
            <w:noProof/>
          </w:rPr>
          <w:t>2.2.8.</w:t>
        </w:r>
        <w:r w:rsidR="00E672B5">
          <w:rPr>
            <w:rFonts w:eastAsiaTheme="minorEastAsia"/>
            <w:noProof/>
            <w:kern w:val="2"/>
            <w:lang w:eastAsia="en-AU"/>
            <w14:ligatures w14:val="standardContextual"/>
          </w:rPr>
          <w:tab/>
        </w:r>
        <w:r w:rsidR="00E672B5" w:rsidRPr="00C65CFF">
          <w:rPr>
            <w:rStyle w:val="Hyperlink"/>
            <w:noProof/>
          </w:rPr>
          <w:t>Part A – Section 9: Additional documents to be supplied</w:t>
        </w:r>
        <w:r w:rsidR="00E672B5">
          <w:rPr>
            <w:noProof/>
            <w:webHidden/>
          </w:rPr>
          <w:tab/>
        </w:r>
        <w:r w:rsidR="00E672B5">
          <w:rPr>
            <w:noProof/>
            <w:webHidden/>
          </w:rPr>
          <w:fldChar w:fldCharType="begin"/>
        </w:r>
        <w:r w:rsidR="00E672B5">
          <w:rPr>
            <w:noProof/>
            <w:webHidden/>
          </w:rPr>
          <w:instrText xml:space="preserve"> PAGEREF _Toc163826409 \h </w:instrText>
        </w:r>
        <w:r w:rsidR="00E672B5">
          <w:rPr>
            <w:noProof/>
            <w:webHidden/>
          </w:rPr>
        </w:r>
        <w:r w:rsidR="00E672B5">
          <w:rPr>
            <w:noProof/>
            <w:webHidden/>
          </w:rPr>
          <w:fldChar w:fldCharType="separate"/>
        </w:r>
        <w:r w:rsidR="00E672B5">
          <w:rPr>
            <w:noProof/>
            <w:webHidden/>
          </w:rPr>
          <w:t>18</w:t>
        </w:r>
        <w:r w:rsidR="00E672B5">
          <w:rPr>
            <w:noProof/>
            <w:webHidden/>
          </w:rPr>
          <w:fldChar w:fldCharType="end"/>
        </w:r>
      </w:hyperlink>
    </w:p>
    <w:p w14:paraId="1A1D14D8" w14:textId="64B46005" w:rsidR="00E672B5" w:rsidRDefault="00000000">
      <w:pPr>
        <w:pStyle w:val="TOC6"/>
        <w:tabs>
          <w:tab w:val="left" w:pos="1702"/>
        </w:tabs>
        <w:rPr>
          <w:rFonts w:eastAsiaTheme="minorEastAsia"/>
          <w:noProof/>
          <w:kern w:val="2"/>
          <w:lang w:eastAsia="en-AU"/>
          <w14:ligatures w14:val="standardContextual"/>
        </w:rPr>
      </w:pPr>
      <w:hyperlink w:anchor="_Toc163826410" w:history="1">
        <w:r w:rsidR="00E672B5" w:rsidRPr="00C65CFF">
          <w:rPr>
            <w:rStyle w:val="Hyperlink"/>
            <w:noProof/>
          </w:rPr>
          <w:t>2.2.9.</w:t>
        </w:r>
        <w:r w:rsidR="00E672B5">
          <w:rPr>
            <w:rFonts w:eastAsiaTheme="minorEastAsia"/>
            <w:noProof/>
            <w:kern w:val="2"/>
            <w:lang w:eastAsia="en-AU"/>
            <w14:ligatures w14:val="standardContextual"/>
          </w:rPr>
          <w:tab/>
        </w:r>
        <w:r w:rsidR="00E672B5" w:rsidRPr="00C65CFF">
          <w:rPr>
            <w:rStyle w:val="Hyperlink"/>
            <w:noProof/>
          </w:rPr>
          <w:t>Part B – VEU activity application</w:t>
        </w:r>
        <w:r w:rsidR="00E672B5">
          <w:rPr>
            <w:noProof/>
            <w:webHidden/>
          </w:rPr>
          <w:tab/>
        </w:r>
        <w:r w:rsidR="00E672B5">
          <w:rPr>
            <w:noProof/>
            <w:webHidden/>
          </w:rPr>
          <w:fldChar w:fldCharType="begin"/>
        </w:r>
        <w:r w:rsidR="00E672B5">
          <w:rPr>
            <w:noProof/>
            <w:webHidden/>
          </w:rPr>
          <w:instrText xml:space="preserve"> PAGEREF _Toc163826410 \h </w:instrText>
        </w:r>
        <w:r w:rsidR="00E672B5">
          <w:rPr>
            <w:noProof/>
            <w:webHidden/>
          </w:rPr>
        </w:r>
        <w:r w:rsidR="00E672B5">
          <w:rPr>
            <w:noProof/>
            <w:webHidden/>
          </w:rPr>
          <w:fldChar w:fldCharType="separate"/>
        </w:r>
        <w:r w:rsidR="00E672B5">
          <w:rPr>
            <w:noProof/>
            <w:webHidden/>
          </w:rPr>
          <w:t>19</w:t>
        </w:r>
        <w:r w:rsidR="00E672B5">
          <w:rPr>
            <w:noProof/>
            <w:webHidden/>
          </w:rPr>
          <w:fldChar w:fldCharType="end"/>
        </w:r>
      </w:hyperlink>
    </w:p>
    <w:p w14:paraId="68B5587D" w14:textId="58B16FC4" w:rsidR="00E672B5" w:rsidRDefault="00000000">
      <w:pPr>
        <w:pStyle w:val="TOC6"/>
        <w:tabs>
          <w:tab w:val="left" w:pos="1702"/>
        </w:tabs>
        <w:rPr>
          <w:rFonts w:eastAsiaTheme="minorEastAsia"/>
          <w:noProof/>
          <w:kern w:val="2"/>
          <w:lang w:eastAsia="en-AU"/>
          <w14:ligatures w14:val="standardContextual"/>
        </w:rPr>
      </w:pPr>
      <w:hyperlink w:anchor="_Toc163826411" w:history="1">
        <w:r w:rsidR="00E672B5" w:rsidRPr="00C65CFF">
          <w:rPr>
            <w:rStyle w:val="Hyperlink"/>
            <w:noProof/>
          </w:rPr>
          <w:t>2.2.10.</w:t>
        </w:r>
        <w:r w:rsidR="00E672B5">
          <w:rPr>
            <w:rFonts w:eastAsiaTheme="minorEastAsia"/>
            <w:noProof/>
            <w:kern w:val="2"/>
            <w:lang w:eastAsia="en-AU"/>
            <w14:ligatures w14:val="standardContextual"/>
          </w:rPr>
          <w:tab/>
        </w:r>
        <w:r w:rsidR="00E672B5" w:rsidRPr="00C65CFF">
          <w:rPr>
            <w:rStyle w:val="Hyperlink"/>
            <w:noProof/>
          </w:rPr>
          <w:t>Part B – Appendix A: Competence and capability requirements</w:t>
        </w:r>
        <w:r w:rsidR="00E672B5">
          <w:rPr>
            <w:noProof/>
            <w:webHidden/>
          </w:rPr>
          <w:tab/>
        </w:r>
        <w:r w:rsidR="00E672B5">
          <w:rPr>
            <w:noProof/>
            <w:webHidden/>
          </w:rPr>
          <w:fldChar w:fldCharType="begin"/>
        </w:r>
        <w:r w:rsidR="00E672B5">
          <w:rPr>
            <w:noProof/>
            <w:webHidden/>
          </w:rPr>
          <w:instrText xml:space="preserve"> PAGEREF _Toc163826411 \h </w:instrText>
        </w:r>
        <w:r w:rsidR="00E672B5">
          <w:rPr>
            <w:noProof/>
            <w:webHidden/>
          </w:rPr>
        </w:r>
        <w:r w:rsidR="00E672B5">
          <w:rPr>
            <w:noProof/>
            <w:webHidden/>
          </w:rPr>
          <w:fldChar w:fldCharType="separate"/>
        </w:r>
        <w:r w:rsidR="00E672B5">
          <w:rPr>
            <w:noProof/>
            <w:webHidden/>
          </w:rPr>
          <w:t>19</w:t>
        </w:r>
        <w:r w:rsidR="00E672B5">
          <w:rPr>
            <w:noProof/>
            <w:webHidden/>
          </w:rPr>
          <w:fldChar w:fldCharType="end"/>
        </w:r>
      </w:hyperlink>
    </w:p>
    <w:p w14:paraId="1010B231" w14:textId="76ED1151" w:rsidR="00E672B5" w:rsidRDefault="00000000">
      <w:pPr>
        <w:pStyle w:val="TOC6"/>
        <w:tabs>
          <w:tab w:val="left" w:pos="1702"/>
        </w:tabs>
        <w:rPr>
          <w:rFonts w:eastAsiaTheme="minorEastAsia"/>
          <w:noProof/>
          <w:kern w:val="2"/>
          <w:lang w:eastAsia="en-AU"/>
          <w14:ligatures w14:val="standardContextual"/>
        </w:rPr>
      </w:pPr>
      <w:hyperlink w:anchor="_Toc163826412" w:history="1">
        <w:r w:rsidR="00E672B5" w:rsidRPr="00C65CFF">
          <w:rPr>
            <w:rStyle w:val="Hyperlink"/>
            <w:noProof/>
          </w:rPr>
          <w:t>2.2.11.</w:t>
        </w:r>
        <w:r w:rsidR="00E672B5">
          <w:rPr>
            <w:rFonts w:eastAsiaTheme="minorEastAsia"/>
            <w:noProof/>
            <w:kern w:val="2"/>
            <w:lang w:eastAsia="en-AU"/>
            <w14:ligatures w14:val="standardContextual"/>
          </w:rPr>
          <w:tab/>
        </w:r>
        <w:r w:rsidR="00E672B5" w:rsidRPr="00C65CFF">
          <w:rPr>
            <w:rStyle w:val="Hyperlink"/>
            <w:noProof/>
          </w:rPr>
          <w:t>Part B – Appendix B: Public lighting upgrade (activity 27)</w:t>
        </w:r>
        <w:r w:rsidR="00E672B5">
          <w:rPr>
            <w:noProof/>
            <w:webHidden/>
          </w:rPr>
          <w:tab/>
        </w:r>
        <w:r w:rsidR="00E672B5">
          <w:rPr>
            <w:noProof/>
            <w:webHidden/>
          </w:rPr>
          <w:fldChar w:fldCharType="begin"/>
        </w:r>
        <w:r w:rsidR="00E672B5">
          <w:rPr>
            <w:noProof/>
            <w:webHidden/>
          </w:rPr>
          <w:instrText xml:space="preserve"> PAGEREF _Toc163826412 \h </w:instrText>
        </w:r>
        <w:r w:rsidR="00E672B5">
          <w:rPr>
            <w:noProof/>
            <w:webHidden/>
          </w:rPr>
        </w:r>
        <w:r w:rsidR="00E672B5">
          <w:rPr>
            <w:noProof/>
            <w:webHidden/>
          </w:rPr>
          <w:fldChar w:fldCharType="separate"/>
        </w:r>
        <w:r w:rsidR="00E672B5">
          <w:rPr>
            <w:noProof/>
            <w:webHidden/>
          </w:rPr>
          <w:t>21</w:t>
        </w:r>
        <w:r w:rsidR="00E672B5">
          <w:rPr>
            <w:noProof/>
            <w:webHidden/>
          </w:rPr>
          <w:fldChar w:fldCharType="end"/>
        </w:r>
      </w:hyperlink>
    </w:p>
    <w:p w14:paraId="6B90C229" w14:textId="16FF5728" w:rsidR="00E672B5" w:rsidRDefault="00000000">
      <w:pPr>
        <w:pStyle w:val="TOC6"/>
        <w:tabs>
          <w:tab w:val="left" w:pos="1702"/>
        </w:tabs>
        <w:rPr>
          <w:rFonts w:eastAsiaTheme="minorEastAsia"/>
          <w:noProof/>
          <w:kern w:val="2"/>
          <w:lang w:eastAsia="en-AU"/>
          <w14:ligatures w14:val="standardContextual"/>
        </w:rPr>
      </w:pPr>
      <w:hyperlink w:anchor="_Toc163826413" w:history="1">
        <w:r w:rsidR="00E672B5" w:rsidRPr="00C65CFF">
          <w:rPr>
            <w:rStyle w:val="Hyperlink"/>
            <w:noProof/>
          </w:rPr>
          <w:t>2.2.12.</w:t>
        </w:r>
        <w:r w:rsidR="00E672B5">
          <w:rPr>
            <w:rFonts w:eastAsiaTheme="minorEastAsia"/>
            <w:noProof/>
            <w:kern w:val="2"/>
            <w:lang w:eastAsia="en-AU"/>
            <w14:ligatures w14:val="standardContextual"/>
          </w:rPr>
          <w:tab/>
        </w:r>
        <w:r w:rsidR="00E672B5" w:rsidRPr="00C65CFF">
          <w:rPr>
            <w:rStyle w:val="Hyperlink"/>
            <w:noProof/>
          </w:rPr>
          <w:t>Part B – Appendix C: Non-building based lighting upgrade (activity 35)</w:t>
        </w:r>
        <w:r w:rsidR="00E672B5">
          <w:rPr>
            <w:noProof/>
            <w:webHidden/>
          </w:rPr>
          <w:tab/>
        </w:r>
        <w:r w:rsidR="00E672B5">
          <w:rPr>
            <w:noProof/>
            <w:webHidden/>
          </w:rPr>
          <w:fldChar w:fldCharType="begin"/>
        </w:r>
        <w:r w:rsidR="00E672B5">
          <w:rPr>
            <w:noProof/>
            <w:webHidden/>
          </w:rPr>
          <w:instrText xml:space="preserve"> PAGEREF _Toc163826413 \h </w:instrText>
        </w:r>
        <w:r w:rsidR="00E672B5">
          <w:rPr>
            <w:noProof/>
            <w:webHidden/>
          </w:rPr>
        </w:r>
        <w:r w:rsidR="00E672B5">
          <w:rPr>
            <w:noProof/>
            <w:webHidden/>
          </w:rPr>
          <w:fldChar w:fldCharType="separate"/>
        </w:r>
        <w:r w:rsidR="00E672B5">
          <w:rPr>
            <w:noProof/>
            <w:webHidden/>
          </w:rPr>
          <w:t>21</w:t>
        </w:r>
        <w:r w:rsidR="00E672B5">
          <w:rPr>
            <w:noProof/>
            <w:webHidden/>
          </w:rPr>
          <w:fldChar w:fldCharType="end"/>
        </w:r>
      </w:hyperlink>
    </w:p>
    <w:p w14:paraId="2B75A039" w14:textId="6DE8F2EF" w:rsidR="00E672B5" w:rsidRDefault="00000000">
      <w:pPr>
        <w:pStyle w:val="TOC6"/>
        <w:tabs>
          <w:tab w:val="left" w:pos="1702"/>
        </w:tabs>
        <w:rPr>
          <w:rFonts w:eastAsiaTheme="minorEastAsia"/>
          <w:noProof/>
          <w:kern w:val="2"/>
          <w:lang w:eastAsia="en-AU"/>
          <w14:ligatures w14:val="standardContextual"/>
        </w:rPr>
      </w:pPr>
      <w:hyperlink w:anchor="_Toc163826414" w:history="1">
        <w:r w:rsidR="00E672B5" w:rsidRPr="00C65CFF">
          <w:rPr>
            <w:rStyle w:val="Hyperlink"/>
            <w:noProof/>
          </w:rPr>
          <w:t>2.2.13.</w:t>
        </w:r>
        <w:r w:rsidR="00E672B5">
          <w:rPr>
            <w:rFonts w:eastAsiaTheme="minorEastAsia"/>
            <w:noProof/>
            <w:kern w:val="2"/>
            <w:lang w:eastAsia="en-AU"/>
            <w14:ligatures w14:val="standardContextual"/>
          </w:rPr>
          <w:tab/>
        </w:r>
        <w:r w:rsidR="00E672B5" w:rsidRPr="00C65CFF">
          <w:rPr>
            <w:rStyle w:val="Hyperlink"/>
            <w:noProof/>
          </w:rPr>
          <w:t>Part B: Appendix D – Gas efficiency activities (activities 37-42)</w:t>
        </w:r>
        <w:r w:rsidR="00E672B5">
          <w:rPr>
            <w:noProof/>
            <w:webHidden/>
          </w:rPr>
          <w:tab/>
        </w:r>
        <w:r w:rsidR="00E672B5">
          <w:rPr>
            <w:noProof/>
            <w:webHidden/>
          </w:rPr>
          <w:fldChar w:fldCharType="begin"/>
        </w:r>
        <w:r w:rsidR="00E672B5">
          <w:rPr>
            <w:noProof/>
            <w:webHidden/>
          </w:rPr>
          <w:instrText xml:space="preserve"> PAGEREF _Toc163826414 \h </w:instrText>
        </w:r>
        <w:r w:rsidR="00E672B5">
          <w:rPr>
            <w:noProof/>
            <w:webHidden/>
          </w:rPr>
        </w:r>
        <w:r w:rsidR="00E672B5">
          <w:rPr>
            <w:noProof/>
            <w:webHidden/>
          </w:rPr>
          <w:fldChar w:fldCharType="separate"/>
        </w:r>
        <w:r w:rsidR="00E672B5">
          <w:rPr>
            <w:noProof/>
            <w:webHidden/>
          </w:rPr>
          <w:t>21</w:t>
        </w:r>
        <w:r w:rsidR="00E672B5">
          <w:rPr>
            <w:noProof/>
            <w:webHidden/>
          </w:rPr>
          <w:fldChar w:fldCharType="end"/>
        </w:r>
      </w:hyperlink>
    </w:p>
    <w:p w14:paraId="5A9071F6" w14:textId="44B40E99" w:rsidR="00E672B5" w:rsidRDefault="00000000">
      <w:pPr>
        <w:pStyle w:val="TOC6"/>
        <w:tabs>
          <w:tab w:val="left" w:pos="1702"/>
        </w:tabs>
        <w:rPr>
          <w:rFonts w:eastAsiaTheme="minorEastAsia"/>
          <w:noProof/>
          <w:kern w:val="2"/>
          <w:lang w:eastAsia="en-AU"/>
          <w14:ligatures w14:val="standardContextual"/>
        </w:rPr>
      </w:pPr>
      <w:hyperlink w:anchor="_Toc163826415" w:history="1">
        <w:r w:rsidR="00E672B5" w:rsidRPr="00C65CFF">
          <w:rPr>
            <w:rStyle w:val="Hyperlink"/>
            <w:noProof/>
          </w:rPr>
          <w:t>2.2.14.</w:t>
        </w:r>
        <w:r w:rsidR="00E672B5">
          <w:rPr>
            <w:rFonts w:eastAsiaTheme="minorEastAsia"/>
            <w:noProof/>
            <w:kern w:val="2"/>
            <w:lang w:eastAsia="en-AU"/>
            <w14:ligatures w14:val="standardContextual"/>
          </w:rPr>
          <w:tab/>
        </w:r>
        <w:r w:rsidR="00E672B5" w:rsidRPr="00C65CFF">
          <w:rPr>
            <w:rStyle w:val="Hyperlink"/>
            <w:noProof/>
          </w:rPr>
          <w:t>Part B: Appendix E – Cold room upgrades (activity 43)</w:t>
        </w:r>
        <w:r w:rsidR="00E672B5">
          <w:rPr>
            <w:noProof/>
            <w:webHidden/>
          </w:rPr>
          <w:tab/>
        </w:r>
        <w:r w:rsidR="00E672B5">
          <w:rPr>
            <w:noProof/>
            <w:webHidden/>
          </w:rPr>
          <w:fldChar w:fldCharType="begin"/>
        </w:r>
        <w:r w:rsidR="00E672B5">
          <w:rPr>
            <w:noProof/>
            <w:webHidden/>
          </w:rPr>
          <w:instrText xml:space="preserve"> PAGEREF _Toc163826415 \h </w:instrText>
        </w:r>
        <w:r w:rsidR="00E672B5">
          <w:rPr>
            <w:noProof/>
            <w:webHidden/>
          </w:rPr>
        </w:r>
        <w:r w:rsidR="00E672B5">
          <w:rPr>
            <w:noProof/>
            <w:webHidden/>
          </w:rPr>
          <w:fldChar w:fldCharType="separate"/>
        </w:r>
        <w:r w:rsidR="00E672B5">
          <w:rPr>
            <w:noProof/>
            <w:webHidden/>
          </w:rPr>
          <w:t>22</w:t>
        </w:r>
        <w:r w:rsidR="00E672B5">
          <w:rPr>
            <w:noProof/>
            <w:webHidden/>
          </w:rPr>
          <w:fldChar w:fldCharType="end"/>
        </w:r>
      </w:hyperlink>
    </w:p>
    <w:p w14:paraId="7270E09A" w14:textId="14724587" w:rsidR="00E672B5" w:rsidRDefault="00000000">
      <w:pPr>
        <w:pStyle w:val="TOC6"/>
        <w:tabs>
          <w:tab w:val="left" w:pos="1702"/>
        </w:tabs>
        <w:rPr>
          <w:rFonts w:eastAsiaTheme="minorEastAsia"/>
          <w:noProof/>
          <w:kern w:val="2"/>
          <w:lang w:eastAsia="en-AU"/>
          <w14:ligatures w14:val="standardContextual"/>
        </w:rPr>
      </w:pPr>
      <w:hyperlink w:anchor="_Toc163826416" w:history="1">
        <w:r w:rsidR="00E672B5" w:rsidRPr="00C65CFF">
          <w:rPr>
            <w:rStyle w:val="Hyperlink"/>
            <w:noProof/>
          </w:rPr>
          <w:t>2.2.15.</w:t>
        </w:r>
        <w:r w:rsidR="00E672B5">
          <w:rPr>
            <w:rFonts w:eastAsiaTheme="minorEastAsia"/>
            <w:noProof/>
            <w:kern w:val="2"/>
            <w:lang w:eastAsia="en-AU"/>
            <w14:ligatures w14:val="standardContextual"/>
          </w:rPr>
          <w:tab/>
        </w:r>
        <w:r w:rsidR="00E672B5" w:rsidRPr="00C65CFF">
          <w:rPr>
            <w:rStyle w:val="Hyperlink"/>
            <w:noProof/>
          </w:rPr>
          <w:t>Appendix F: Commercial and industrial water heater activity (activity 44)</w:t>
        </w:r>
        <w:r w:rsidR="00E672B5">
          <w:rPr>
            <w:noProof/>
            <w:webHidden/>
          </w:rPr>
          <w:tab/>
        </w:r>
        <w:r w:rsidR="00E672B5">
          <w:rPr>
            <w:noProof/>
            <w:webHidden/>
          </w:rPr>
          <w:fldChar w:fldCharType="begin"/>
        </w:r>
        <w:r w:rsidR="00E672B5">
          <w:rPr>
            <w:noProof/>
            <w:webHidden/>
          </w:rPr>
          <w:instrText xml:space="preserve"> PAGEREF _Toc163826416 \h </w:instrText>
        </w:r>
        <w:r w:rsidR="00E672B5">
          <w:rPr>
            <w:noProof/>
            <w:webHidden/>
          </w:rPr>
        </w:r>
        <w:r w:rsidR="00E672B5">
          <w:rPr>
            <w:noProof/>
            <w:webHidden/>
          </w:rPr>
          <w:fldChar w:fldCharType="separate"/>
        </w:r>
        <w:r w:rsidR="00E672B5">
          <w:rPr>
            <w:noProof/>
            <w:webHidden/>
          </w:rPr>
          <w:t>23</w:t>
        </w:r>
        <w:r w:rsidR="00E672B5">
          <w:rPr>
            <w:noProof/>
            <w:webHidden/>
          </w:rPr>
          <w:fldChar w:fldCharType="end"/>
        </w:r>
      </w:hyperlink>
    </w:p>
    <w:p w14:paraId="6F6565E9" w14:textId="0E2C5E8C" w:rsidR="00E672B5" w:rsidRDefault="00000000">
      <w:pPr>
        <w:pStyle w:val="TOC6"/>
        <w:tabs>
          <w:tab w:val="left" w:pos="1702"/>
        </w:tabs>
        <w:rPr>
          <w:rFonts w:eastAsiaTheme="minorEastAsia"/>
          <w:noProof/>
          <w:kern w:val="2"/>
          <w:lang w:eastAsia="en-AU"/>
          <w14:ligatures w14:val="standardContextual"/>
        </w:rPr>
      </w:pPr>
      <w:hyperlink w:anchor="_Toc163826417" w:history="1">
        <w:r w:rsidR="00E672B5" w:rsidRPr="00C65CFF">
          <w:rPr>
            <w:rStyle w:val="Hyperlink"/>
            <w:noProof/>
          </w:rPr>
          <w:t>2.2.16.</w:t>
        </w:r>
        <w:r w:rsidR="00E672B5">
          <w:rPr>
            <w:rFonts w:eastAsiaTheme="minorEastAsia"/>
            <w:noProof/>
            <w:kern w:val="2"/>
            <w:lang w:eastAsia="en-AU"/>
            <w14:ligatures w14:val="standardContextual"/>
          </w:rPr>
          <w:tab/>
        </w:r>
        <w:r w:rsidR="00E672B5" w:rsidRPr="00C65CFF">
          <w:rPr>
            <w:rStyle w:val="Hyperlink"/>
            <w:noProof/>
          </w:rPr>
          <w:t>Appendix G: Home energy rating assessment (activity 45)</w:t>
        </w:r>
        <w:r w:rsidR="00E672B5">
          <w:rPr>
            <w:noProof/>
            <w:webHidden/>
          </w:rPr>
          <w:tab/>
        </w:r>
        <w:r w:rsidR="00E672B5">
          <w:rPr>
            <w:noProof/>
            <w:webHidden/>
          </w:rPr>
          <w:fldChar w:fldCharType="begin"/>
        </w:r>
        <w:r w:rsidR="00E672B5">
          <w:rPr>
            <w:noProof/>
            <w:webHidden/>
          </w:rPr>
          <w:instrText xml:space="preserve"> PAGEREF _Toc163826417 \h </w:instrText>
        </w:r>
        <w:r w:rsidR="00E672B5">
          <w:rPr>
            <w:noProof/>
            <w:webHidden/>
          </w:rPr>
        </w:r>
        <w:r w:rsidR="00E672B5">
          <w:rPr>
            <w:noProof/>
            <w:webHidden/>
          </w:rPr>
          <w:fldChar w:fldCharType="separate"/>
        </w:r>
        <w:r w:rsidR="00E672B5">
          <w:rPr>
            <w:noProof/>
            <w:webHidden/>
          </w:rPr>
          <w:t>24</w:t>
        </w:r>
        <w:r w:rsidR="00E672B5">
          <w:rPr>
            <w:noProof/>
            <w:webHidden/>
          </w:rPr>
          <w:fldChar w:fldCharType="end"/>
        </w:r>
      </w:hyperlink>
    </w:p>
    <w:p w14:paraId="20038020" w14:textId="0D57EB0E" w:rsidR="00E672B5" w:rsidRDefault="00000000">
      <w:pPr>
        <w:pStyle w:val="TOC6"/>
        <w:tabs>
          <w:tab w:val="left" w:pos="1702"/>
        </w:tabs>
        <w:rPr>
          <w:rFonts w:eastAsiaTheme="minorEastAsia"/>
          <w:noProof/>
          <w:kern w:val="2"/>
          <w:lang w:eastAsia="en-AU"/>
          <w14:ligatures w14:val="standardContextual"/>
        </w:rPr>
      </w:pPr>
      <w:hyperlink w:anchor="_Toc163826418" w:history="1">
        <w:r w:rsidR="00E672B5" w:rsidRPr="00C65CFF">
          <w:rPr>
            <w:rStyle w:val="Hyperlink"/>
            <w:noProof/>
          </w:rPr>
          <w:t>2.2.17.</w:t>
        </w:r>
        <w:r w:rsidR="00E672B5">
          <w:rPr>
            <w:rFonts w:eastAsiaTheme="minorEastAsia"/>
            <w:noProof/>
            <w:kern w:val="2"/>
            <w:lang w:eastAsia="en-AU"/>
            <w14:ligatures w14:val="standardContextual"/>
          </w:rPr>
          <w:tab/>
        </w:r>
        <w:r w:rsidR="00E672B5" w:rsidRPr="00C65CFF">
          <w:rPr>
            <w:rStyle w:val="Hyperlink"/>
            <w:noProof/>
          </w:rPr>
          <w:t>Appendix H: Project-Based Activities (PBA)</w:t>
        </w:r>
        <w:r w:rsidR="00E672B5">
          <w:rPr>
            <w:noProof/>
            <w:webHidden/>
          </w:rPr>
          <w:tab/>
        </w:r>
        <w:r w:rsidR="00E672B5">
          <w:rPr>
            <w:noProof/>
            <w:webHidden/>
          </w:rPr>
          <w:fldChar w:fldCharType="begin"/>
        </w:r>
        <w:r w:rsidR="00E672B5">
          <w:rPr>
            <w:noProof/>
            <w:webHidden/>
          </w:rPr>
          <w:instrText xml:space="preserve"> PAGEREF _Toc163826418 \h </w:instrText>
        </w:r>
        <w:r w:rsidR="00E672B5">
          <w:rPr>
            <w:noProof/>
            <w:webHidden/>
          </w:rPr>
        </w:r>
        <w:r w:rsidR="00E672B5">
          <w:rPr>
            <w:noProof/>
            <w:webHidden/>
          </w:rPr>
          <w:fldChar w:fldCharType="separate"/>
        </w:r>
        <w:r w:rsidR="00E672B5">
          <w:rPr>
            <w:noProof/>
            <w:webHidden/>
          </w:rPr>
          <w:t>24</w:t>
        </w:r>
        <w:r w:rsidR="00E672B5">
          <w:rPr>
            <w:noProof/>
            <w:webHidden/>
          </w:rPr>
          <w:fldChar w:fldCharType="end"/>
        </w:r>
      </w:hyperlink>
    </w:p>
    <w:p w14:paraId="4157156E" w14:textId="6F1D3ADE" w:rsidR="00E672B5" w:rsidRDefault="00000000">
      <w:pPr>
        <w:pStyle w:val="TOC2"/>
        <w:tabs>
          <w:tab w:val="left" w:pos="851"/>
        </w:tabs>
        <w:rPr>
          <w:rFonts w:eastAsiaTheme="minorEastAsia"/>
          <w:kern w:val="2"/>
          <w:lang w:eastAsia="en-AU"/>
          <w14:ligatures w14:val="standardContextual"/>
        </w:rPr>
      </w:pPr>
      <w:hyperlink w:anchor="_Toc163826419" w:history="1">
        <w:r w:rsidR="00E672B5" w:rsidRPr="00C65CFF">
          <w:rPr>
            <w:rStyle w:val="Hyperlink"/>
          </w:rPr>
          <w:t>3.</w:t>
        </w:r>
        <w:r w:rsidR="00E672B5">
          <w:rPr>
            <w:rFonts w:eastAsiaTheme="minorEastAsia"/>
            <w:kern w:val="2"/>
            <w:lang w:eastAsia="en-AU"/>
            <w14:ligatures w14:val="standardContextual"/>
          </w:rPr>
          <w:tab/>
        </w:r>
        <w:r w:rsidR="00E672B5" w:rsidRPr="00C65CFF">
          <w:rPr>
            <w:rStyle w:val="Hyperlink"/>
          </w:rPr>
          <w:t>Application process</w:t>
        </w:r>
        <w:r w:rsidR="00E672B5">
          <w:rPr>
            <w:webHidden/>
          </w:rPr>
          <w:tab/>
        </w:r>
        <w:r w:rsidR="00E672B5">
          <w:rPr>
            <w:webHidden/>
          </w:rPr>
          <w:fldChar w:fldCharType="begin"/>
        </w:r>
        <w:r w:rsidR="00E672B5">
          <w:rPr>
            <w:webHidden/>
          </w:rPr>
          <w:instrText xml:space="preserve"> PAGEREF _Toc163826419 \h </w:instrText>
        </w:r>
        <w:r w:rsidR="00E672B5">
          <w:rPr>
            <w:webHidden/>
          </w:rPr>
        </w:r>
        <w:r w:rsidR="00E672B5">
          <w:rPr>
            <w:webHidden/>
          </w:rPr>
          <w:fldChar w:fldCharType="separate"/>
        </w:r>
        <w:r w:rsidR="00E672B5">
          <w:rPr>
            <w:webHidden/>
          </w:rPr>
          <w:t>26</w:t>
        </w:r>
        <w:r w:rsidR="00E672B5">
          <w:rPr>
            <w:webHidden/>
          </w:rPr>
          <w:fldChar w:fldCharType="end"/>
        </w:r>
      </w:hyperlink>
    </w:p>
    <w:p w14:paraId="44DDF394" w14:textId="3C4455CE" w:rsidR="00E672B5" w:rsidRDefault="00000000">
      <w:pPr>
        <w:pStyle w:val="TOC4"/>
        <w:rPr>
          <w:rFonts w:eastAsiaTheme="minorEastAsia"/>
          <w:kern w:val="2"/>
          <w:lang w:eastAsia="en-AU"/>
          <w14:ligatures w14:val="standardContextual"/>
        </w:rPr>
      </w:pPr>
      <w:hyperlink w:anchor="_Toc163826420" w:history="1">
        <w:r w:rsidR="00E672B5" w:rsidRPr="00C65CFF">
          <w:rPr>
            <w:rStyle w:val="Hyperlink"/>
          </w:rPr>
          <w:t>3.1.</w:t>
        </w:r>
        <w:r w:rsidR="00E672B5">
          <w:rPr>
            <w:rFonts w:eastAsiaTheme="minorEastAsia"/>
            <w:kern w:val="2"/>
            <w:lang w:eastAsia="en-AU"/>
            <w14:ligatures w14:val="standardContextual"/>
          </w:rPr>
          <w:tab/>
        </w:r>
        <w:r w:rsidR="00E672B5" w:rsidRPr="00C65CFF">
          <w:rPr>
            <w:rStyle w:val="Hyperlink"/>
          </w:rPr>
          <w:t>Collating your documentation</w:t>
        </w:r>
        <w:r w:rsidR="00E672B5">
          <w:rPr>
            <w:webHidden/>
          </w:rPr>
          <w:tab/>
        </w:r>
        <w:r w:rsidR="00E672B5">
          <w:rPr>
            <w:webHidden/>
          </w:rPr>
          <w:fldChar w:fldCharType="begin"/>
        </w:r>
        <w:r w:rsidR="00E672B5">
          <w:rPr>
            <w:webHidden/>
          </w:rPr>
          <w:instrText xml:space="preserve"> PAGEREF _Toc163826420 \h </w:instrText>
        </w:r>
        <w:r w:rsidR="00E672B5">
          <w:rPr>
            <w:webHidden/>
          </w:rPr>
        </w:r>
        <w:r w:rsidR="00E672B5">
          <w:rPr>
            <w:webHidden/>
          </w:rPr>
          <w:fldChar w:fldCharType="separate"/>
        </w:r>
        <w:r w:rsidR="00E672B5">
          <w:rPr>
            <w:webHidden/>
          </w:rPr>
          <w:t>26</w:t>
        </w:r>
        <w:r w:rsidR="00E672B5">
          <w:rPr>
            <w:webHidden/>
          </w:rPr>
          <w:fldChar w:fldCharType="end"/>
        </w:r>
      </w:hyperlink>
    </w:p>
    <w:p w14:paraId="11D64DB5" w14:textId="3DB44733" w:rsidR="00E672B5" w:rsidRDefault="00000000">
      <w:pPr>
        <w:pStyle w:val="TOC6"/>
        <w:tabs>
          <w:tab w:val="left" w:pos="1702"/>
        </w:tabs>
        <w:rPr>
          <w:rFonts w:eastAsiaTheme="minorEastAsia"/>
          <w:noProof/>
          <w:kern w:val="2"/>
          <w:lang w:eastAsia="en-AU"/>
          <w14:ligatures w14:val="standardContextual"/>
        </w:rPr>
      </w:pPr>
      <w:hyperlink w:anchor="_Toc163826421" w:history="1">
        <w:r w:rsidR="00E672B5" w:rsidRPr="00C65CFF">
          <w:rPr>
            <w:rStyle w:val="Hyperlink"/>
            <w:noProof/>
          </w:rPr>
          <w:t>3.1.1.</w:t>
        </w:r>
        <w:r w:rsidR="00E672B5">
          <w:rPr>
            <w:rFonts w:eastAsiaTheme="minorEastAsia"/>
            <w:noProof/>
            <w:kern w:val="2"/>
            <w:lang w:eastAsia="en-AU"/>
            <w14:ligatures w14:val="standardContextual"/>
          </w:rPr>
          <w:tab/>
        </w:r>
        <w:r w:rsidR="00E672B5" w:rsidRPr="00C65CFF">
          <w:rPr>
            <w:rStyle w:val="Hyperlink"/>
            <w:noProof/>
          </w:rPr>
          <w:t>Documentation requirements</w:t>
        </w:r>
        <w:r w:rsidR="00E672B5">
          <w:rPr>
            <w:noProof/>
            <w:webHidden/>
          </w:rPr>
          <w:tab/>
        </w:r>
        <w:r w:rsidR="00E672B5">
          <w:rPr>
            <w:noProof/>
            <w:webHidden/>
          </w:rPr>
          <w:fldChar w:fldCharType="begin"/>
        </w:r>
        <w:r w:rsidR="00E672B5">
          <w:rPr>
            <w:noProof/>
            <w:webHidden/>
          </w:rPr>
          <w:instrText xml:space="preserve"> PAGEREF _Toc163826421 \h </w:instrText>
        </w:r>
        <w:r w:rsidR="00E672B5">
          <w:rPr>
            <w:noProof/>
            <w:webHidden/>
          </w:rPr>
        </w:r>
        <w:r w:rsidR="00E672B5">
          <w:rPr>
            <w:noProof/>
            <w:webHidden/>
          </w:rPr>
          <w:fldChar w:fldCharType="separate"/>
        </w:r>
        <w:r w:rsidR="00E672B5">
          <w:rPr>
            <w:noProof/>
            <w:webHidden/>
          </w:rPr>
          <w:t>26</w:t>
        </w:r>
        <w:r w:rsidR="00E672B5">
          <w:rPr>
            <w:noProof/>
            <w:webHidden/>
          </w:rPr>
          <w:fldChar w:fldCharType="end"/>
        </w:r>
      </w:hyperlink>
    </w:p>
    <w:p w14:paraId="656FE388" w14:textId="4A4CBB1F" w:rsidR="00E672B5" w:rsidRDefault="00000000">
      <w:pPr>
        <w:pStyle w:val="TOC6"/>
        <w:tabs>
          <w:tab w:val="left" w:pos="1702"/>
        </w:tabs>
        <w:rPr>
          <w:rFonts w:eastAsiaTheme="minorEastAsia"/>
          <w:noProof/>
          <w:kern w:val="2"/>
          <w:lang w:eastAsia="en-AU"/>
          <w14:ligatures w14:val="standardContextual"/>
        </w:rPr>
      </w:pPr>
      <w:hyperlink w:anchor="_Toc163826422" w:history="1">
        <w:r w:rsidR="00E672B5" w:rsidRPr="00C65CFF">
          <w:rPr>
            <w:rStyle w:val="Hyperlink"/>
            <w:noProof/>
          </w:rPr>
          <w:t>3.1.2.</w:t>
        </w:r>
        <w:r w:rsidR="00E672B5">
          <w:rPr>
            <w:rFonts w:eastAsiaTheme="minorEastAsia"/>
            <w:noProof/>
            <w:kern w:val="2"/>
            <w:lang w:eastAsia="en-AU"/>
            <w14:ligatures w14:val="standardContextual"/>
          </w:rPr>
          <w:tab/>
        </w:r>
        <w:r w:rsidR="00E672B5" w:rsidRPr="00C65CFF">
          <w:rPr>
            <w:rStyle w:val="Hyperlink"/>
            <w:noProof/>
          </w:rPr>
          <w:t>How to upload your documents</w:t>
        </w:r>
        <w:r w:rsidR="00E672B5">
          <w:rPr>
            <w:noProof/>
            <w:webHidden/>
          </w:rPr>
          <w:tab/>
        </w:r>
        <w:r w:rsidR="00E672B5">
          <w:rPr>
            <w:noProof/>
            <w:webHidden/>
          </w:rPr>
          <w:fldChar w:fldCharType="begin"/>
        </w:r>
        <w:r w:rsidR="00E672B5">
          <w:rPr>
            <w:noProof/>
            <w:webHidden/>
          </w:rPr>
          <w:instrText xml:space="preserve"> PAGEREF _Toc163826422 \h </w:instrText>
        </w:r>
        <w:r w:rsidR="00E672B5">
          <w:rPr>
            <w:noProof/>
            <w:webHidden/>
          </w:rPr>
        </w:r>
        <w:r w:rsidR="00E672B5">
          <w:rPr>
            <w:noProof/>
            <w:webHidden/>
          </w:rPr>
          <w:fldChar w:fldCharType="separate"/>
        </w:r>
        <w:r w:rsidR="00E672B5">
          <w:rPr>
            <w:noProof/>
            <w:webHidden/>
          </w:rPr>
          <w:t>27</w:t>
        </w:r>
        <w:r w:rsidR="00E672B5">
          <w:rPr>
            <w:noProof/>
            <w:webHidden/>
          </w:rPr>
          <w:fldChar w:fldCharType="end"/>
        </w:r>
      </w:hyperlink>
    </w:p>
    <w:p w14:paraId="1078BCE3" w14:textId="019A2372" w:rsidR="00E672B5" w:rsidRDefault="00000000">
      <w:pPr>
        <w:pStyle w:val="TOC4"/>
        <w:rPr>
          <w:rFonts w:eastAsiaTheme="minorEastAsia"/>
          <w:kern w:val="2"/>
          <w:lang w:eastAsia="en-AU"/>
          <w14:ligatures w14:val="standardContextual"/>
        </w:rPr>
      </w:pPr>
      <w:hyperlink w:anchor="_Toc163826423" w:history="1">
        <w:r w:rsidR="00E672B5" w:rsidRPr="00C65CFF">
          <w:rPr>
            <w:rStyle w:val="Hyperlink"/>
          </w:rPr>
          <w:t>3.2.</w:t>
        </w:r>
        <w:r w:rsidR="00E672B5">
          <w:rPr>
            <w:rFonts w:eastAsiaTheme="minorEastAsia"/>
            <w:kern w:val="2"/>
            <w:lang w:eastAsia="en-AU"/>
            <w14:ligatures w14:val="standardContextual"/>
          </w:rPr>
          <w:tab/>
        </w:r>
        <w:r w:rsidR="00E672B5" w:rsidRPr="00C65CFF">
          <w:rPr>
            <w:rStyle w:val="Hyperlink"/>
          </w:rPr>
          <w:t>Application process</w:t>
        </w:r>
        <w:r w:rsidR="00E672B5">
          <w:rPr>
            <w:webHidden/>
          </w:rPr>
          <w:tab/>
        </w:r>
        <w:r w:rsidR="00E672B5">
          <w:rPr>
            <w:webHidden/>
          </w:rPr>
          <w:fldChar w:fldCharType="begin"/>
        </w:r>
        <w:r w:rsidR="00E672B5">
          <w:rPr>
            <w:webHidden/>
          </w:rPr>
          <w:instrText xml:space="preserve"> PAGEREF _Toc163826423 \h </w:instrText>
        </w:r>
        <w:r w:rsidR="00E672B5">
          <w:rPr>
            <w:webHidden/>
          </w:rPr>
        </w:r>
        <w:r w:rsidR="00E672B5">
          <w:rPr>
            <w:webHidden/>
          </w:rPr>
          <w:fldChar w:fldCharType="separate"/>
        </w:r>
        <w:r w:rsidR="00E672B5">
          <w:rPr>
            <w:webHidden/>
          </w:rPr>
          <w:t>28</w:t>
        </w:r>
        <w:r w:rsidR="00E672B5">
          <w:rPr>
            <w:webHidden/>
          </w:rPr>
          <w:fldChar w:fldCharType="end"/>
        </w:r>
      </w:hyperlink>
    </w:p>
    <w:p w14:paraId="02F31A33" w14:textId="3DBA1B02" w:rsidR="00E672B5" w:rsidRDefault="00000000">
      <w:pPr>
        <w:pStyle w:val="TOC6"/>
        <w:tabs>
          <w:tab w:val="left" w:pos="1702"/>
        </w:tabs>
        <w:rPr>
          <w:rFonts w:eastAsiaTheme="minorEastAsia"/>
          <w:noProof/>
          <w:kern w:val="2"/>
          <w:lang w:eastAsia="en-AU"/>
          <w14:ligatures w14:val="standardContextual"/>
        </w:rPr>
      </w:pPr>
      <w:hyperlink w:anchor="_Toc163826424" w:history="1">
        <w:r w:rsidR="00E672B5" w:rsidRPr="00C65CFF">
          <w:rPr>
            <w:rStyle w:val="Hyperlink"/>
            <w:noProof/>
          </w:rPr>
          <w:t>3.2.1.</w:t>
        </w:r>
        <w:r w:rsidR="00E672B5">
          <w:rPr>
            <w:rFonts w:eastAsiaTheme="minorEastAsia"/>
            <w:noProof/>
            <w:kern w:val="2"/>
            <w:lang w:eastAsia="en-AU"/>
            <w14:ligatures w14:val="standardContextual"/>
          </w:rPr>
          <w:tab/>
        </w:r>
        <w:r w:rsidR="00E672B5" w:rsidRPr="00C65CFF">
          <w:rPr>
            <w:rStyle w:val="Hyperlink"/>
            <w:noProof/>
          </w:rPr>
          <w:t>Stage 1: Uploading your documentation</w:t>
        </w:r>
        <w:r w:rsidR="00E672B5">
          <w:rPr>
            <w:noProof/>
            <w:webHidden/>
          </w:rPr>
          <w:tab/>
        </w:r>
        <w:r w:rsidR="00E672B5">
          <w:rPr>
            <w:noProof/>
            <w:webHidden/>
          </w:rPr>
          <w:fldChar w:fldCharType="begin"/>
        </w:r>
        <w:r w:rsidR="00E672B5">
          <w:rPr>
            <w:noProof/>
            <w:webHidden/>
          </w:rPr>
          <w:instrText xml:space="preserve"> PAGEREF _Toc163826424 \h </w:instrText>
        </w:r>
        <w:r w:rsidR="00E672B5">
          <w:rPr>
            <w:noProof/>
            <w:webHidden/>
          </w:rPr>
        </w:r>
        <w:r w:rsidR="00E672B5">
          <w:rPr>
            <w:noProof/>
            <w:webHidden/>
          </w:rPr>
          <w:fldChar w:fldCharType="separate"/>
        </w:r>
        <w:r w:rsidR="00E672B5">
          <w:rPr>
            <w:noProof/>
            <w:webHidden/>
          </w:rPr>
          <w:t>28</w:t>
        </w:r>
        <w:r w:rsidR="00E672B5">
          <w:rPr>
            <w:noProof/>
            <w:webHidden/>
          </w:rPr>
          <w:fldChar w:fldCharType="end"/>
        </w:r>
      </w:hyperlink>
    </w:p>
    <w:p w14:paraId="4340BFD0" w14:textId="0BB2E045" w:rsidR="00E672B5" w:rsidRDefault="00000000">
      <w:pPr>
        <w:pStyle w:val="TOC6"/>
        <w:tabs>
          <w:tab w:val="left" w:pos="1702"/>
        </w:tabs>
        <w:rPr>
          <w:rFonts w:eastAsiaTheme="minorEastAsia"/>
          <w:noProof/>
          <w:kern w:val="2"/>
          <w:lang w:eastAsia="en-AU"/>
          <w14:ligatures w14:val="standardContextual"/>
        </w:rPr>
      </w:pPr>
      <w:hyperlink w:anchor="_Toc163826425" w:history="1">
        <w:r w:rsidR="00E672B5" w:rsidRPr="00C65CFF">
          <w:rPr>
            <w:rStyle w:val="Hyperlink"/>
            <w:noProof/>
          </w:rPr>
          <w:t>3.2.2.</w:t>
        </w:r>
        <w:r w:rsidR="00E672B5">
          <w:rPr>
            <w:rFonts w:eastAsiaTheme="minorEastAsia"/>
            <w:noProof/>
            <w:kern w:val="2"/>
            <w:lang w:eastAsia="en-AU"/>
            <w14:ligatures w14:val="standardContextual"/>
          </w:rPr>
          <w:tab/>
        </w:r>
        <w:r w:rsidR="00E672B5" w:rsidRPr="00C65CFF">
          <w:rPr>
            <w:rStyle w:val="Hyperlink"/>
            <w:noProof/>
          </w:rPr>
          <w:t>Stage 2: Invoicing</w:t>
        </w:r>
        <w:r w:rsidR="00E672B5">
          <w:rPr>
            <w:noProof/>
            <w:webHidden/>
          </w:rPr>
          <w:tab/>
        </w:r>
        <w:r w:rsidR="00E672B5">
          <w:rPr>
            <w:noProof/>
            <w:webHidden/>
          </w:rPr>
          <w:fldChar w:fldCharType="begin"/>
        </w:r>
        <w:r w:rsidR="00E672B5">
          <w:rPr>
            <w:noProof/>
            <w:webHidden/>
          </w:rPr>
          <w:instrText xml:space="preserve"> PAGEREF _Toc163826425 \h </w:instrText>
        </w:r>
        <w:r w:rsidR="00E672B5">
          <w:rPr>
            <w:noProof/>
            <w:webHidden/>
          </w:rPr>
        </w:r>
        <w:r w:rsidR="00E672B5">
          <w:rPr>
            <w:noProof/>
            <w:webHidden/>
          </w:rPr>
          <w:fldChar w:fldCharType="separate"/>
        </w:r>
        <w:r w:rsidR="00E672B5">
          <w:rPr>
            <w:noProof/>
            <w:webHidden/>
          </w:rPr>
          <w:t>29</w:t>
        </w:r>
        <w:r w:rsidR="00E672B5">
          <w:rPr>
            <w:noProof/>
            <w:webHidden/>
          </w:rPr>
          <w:fldChar w:fldCharType="end"/>
        </w:r>
      </w:hyperlink>
    </w:p>
    <w:p w14:paraId="260B6BA1" w14:textId="1089F011" w:rsidR="00E672B5" w:rsidRDefault="00000000">
      <w:pPr>
        <w:pStyle w:val="TOC6"/>
        <w:tabs>
          <w:tab w:val="left" w:pos="1702"/>
        </w:tabs>
        <w:rPr>
          <w:rFonts w:eastAsiaTheme="minorEastAsia"/>
          <w:noProof/>
          <w:kern w:val="2"/>
          <w:lang w:eastAsia="en-AU"/>
          <w14:ligatures w14:val="standardContextual"/>
        </w:rPr>
      </w:pPr>
      <w:hyperlink w:anchor="_Toc163826426" w:history="1">
        <w:r w:rsidR="00E672B5" w:rsidRPr="00C65CFF">
          <w:rPr>
            <w:rStyle w:val="Hyperlink"/>
            <w:noProof/>
          </w:rPr>
          <w:t>3.2.3.</w:t>
        </w:r>
        <w:r w:rsidR="00E672B5">
          <w:rPr>
            <w:rFonts w:eastAsiaTheme="minorEastAsia"/>
            <w:noProof/>
            <w:kern w:val="2"/>
            <w:lang w:eastAsia="en-AU"/>
            <w14:ligatures w14:val="standardContextual"/>
          </w:rPr>
          <w:tab/>
        </w:r>
        <w:r w:rsidR="00E672B5" w:rsidRPr="00C65CFF">
          <w:rPr>
            <w:rStyle w:val="Hyperlink"/>
            <w:noProof/>
          </w:rPr>
          <w:t>Stage 3: Submission</w:t>
        </w:r>
        <w:r w:rsidR="00E672B5">
          <w:rPr>
            <w:noProof/>
            <w:webHidden/>
          </w:rPr>
          <w:tab/>
        </w:r>
        <w:r w:rsidR="00E672B5">
          <w:rPr>
            <w:noProof/>
            <w:webHidden/>
          </w:rPr>
          <w:fldChar w:fldCharType="begin"/>
        </w:r>
        <w:r w:rsidR="00E672B5">
          <w:rPr>
            <w:noProof/>
            <w:webHidden/>
          </w:rPr>
          <w:instrText xml:space="preserve"> PAGEREF _Toc163826426 \h </w:instrText>
        </w:r>
        <w:r w:rsidR="00E672B5">
          <w:rPr>
            <w:noProof/>
            <w:webHidden/>
          </w:rPr>
        </w:r>
        <w:r w:rsidR="00E672B5">
          <w:rPr>
            <w:noProof/>
            <w:webHidden/>
          </w:rPr>
          <w:fldChar w:fldCharType="separate"/>
        </w:r>
        <w:r w:rsidR="00E672B5">
          <w:rPr>
            <w:noProof/>
            <w:webHidden/>
          </w:rPr>
          <w:t>29</w:t>
        </w:r>
        <w:r w:rsidR="00E672B5">
          <w:rPr>
            <w:noProof/>
            <w:webHidden/>
          </w:rPr>
          <w:fldChar w:fldCharType="end"/>
        </w:r>
      </w:hyperlink>
    </w:p>
    <w:p w14:paraId="1F2CBA89" w14:textId="034B2E31" w:rsidR="00E672B5" w:rsidRDefault="00000000">
      <w:pPr>
        <w:pStyle w:val="TOC6"/>
        <w:tabs>
          <w:tab w:val="left" w:pos="1702"/>
        </w:tabs>
        <w:rPr>
          <w:rFonts w:eastAsiaTheme="minorEastAsia"/>
          <w:noProof/>
          <w:kern w:val="2"/>
          <w:lang w:eastAsia="en-AU"/>
          <w14:ligatures w14:val="standardContextual"/>
        </w:rPr>
      </w:pPr>
      <w:hyperlink w:anchor="_Toc163826427" w:history="1">
        <w:r w:rsidR="00E672B5" w:rsidRPr="00C65CFF">
          <w:rPr>
            <w:rStyle w:val="Hyperlink"/>
            <w:noProof/>
          </w:rPr>
          <w:t>3.2.4.</w:t>
        </w:r>
        <w:r w:rsidR="00E672B5">
          <w:rPr>
            <w:rFonts w:eastAsiaTheme="minorEastAsia"/>
            <w:noProof/>
            <w:kern w:val="2"/>
            <w:lang w:eastAsia="en-AU"/>
            <w14:ligatures w14:val="standardContextual"/>
          </w:rPr>
          <w:tab/>
        </w:r>
        <w:r w:rsidR="00E672B5" w:rsidRPr="00C65CFF">
          <w:rPr>
            <w:rStyle w:val="Hyperlink"/>
            <w:noProof/>
          </w:rPr>
          <w:t>Stage 4: Initial assessment</w:t>
        </w:r>
        <w:r w:rsidR="00E672B5">
          <w:rPr>
            <w:noProof/>
            <w:webHidden/>
          </w:rPr>
          <w:tab/>
        </w:r>
        <w:r w:rsidR="00E672B5">
          <w:rPr>
            <w:noProof/>
            <w:webHidden/>
          </w:rPr>
          <w:fldChar w:fldCharType="begin"/>
        </w:r>
        <w:r w:rsidR="00E672B5">
          <w:rPr>
            <w:noProof/>
            <w:webHidden/>
          </w:rPr>
          <w:instrText xml:space="preserve"> PAGEREF _Toc163826427 \h </w:instrText>
        </w:r>
        <w:r w:rsidR="00E672B5">
          <w:rPr>
            <w:noProof/>
            <w:webHidden/>
          </w:rPr>
        </w:r>
        <w:r w:rsidR="00E672B5">
          <w:rPr>
            <w:noProof/>
            <w:webHidden/>
          </w:rPr>
          <w:fldChar w:fldCharType="separate"/>
        </w:r>
        <w:r w:rsidR="00E672B5">
          <w:rPr>
            <w:noProof/>
            <w:webHidden/>
          </w:rPr>
          <w:t>29</w:t>
        </w:r>
        <w:r w:rsidR="00E672B5">
          <w:rPr>
            <w:noProof/>
            <w:webHidden/>
          </w:rPr>
          <w:fldChar w:fldCharType="end"/>
        </w:r>
      </w:hyperlink>
    </w:p>
    <w:p w14:paraId="11FCD258" w14:textId="33574783" w:rsidR="00E672B5" w:rsidRDefault="00000000">
      <w:pPr>
        <w:pStyle w:val="TOC6"/>
        <w:tabs>
          <w:tab w:val="left" w:pos="1702"/>
        </w:tabs>
        <w:rPr>
          <w:rFonts w:eastAsiaTheme="minorEastAsia"/>
          <w:noProof/>
          <w:kern w:val="2"/>
          <w:lang w:eastAsia="en-AU"/>
          <w14:ligatures w14:val="standardContextual"/>
        </w:rPr>
      </w:pPr>
      <w:hyperlink w:anchor="_Toc163826428" w:history="1">
        <w:r w:rsidR="00E672B5" w:rsidRPr="00C65CFF">
          <w:rPr>
            <w:rStyle w:val="Hyperlink"/>
            <w:noProof/>
          </w:rPr>
          <w:t>3.2.5.</w:t>
        </w:r>
        <w:r w:rsidR="00E672B5">
          <w:rPr>
            <w:rFonts w:eastAsiaTheme="minorEastAsia"/>
            <w:noProof/>
            <w:kern w:val="2"/>
            <w:lang w:eastAsia="en-AU"/>
            <w14:ligatures w14:val="standardContextual"/>
          </w:rPr>
          <w:tab/>
        </w:r>
        <w:r w:rsidR="00E672B5" w:rsidRPr="00C65CFF">
          <w:rPr>
            <w:rStyle w:val="Hyperlink"/>
            <w:noProof/>
          </w:rPr>
          <w:t>Stage 5: Request for further information</w:t>
        </w:r>
        <w:r w:rsidR="00E672B5">
          <w:rPr>
            <w:noProof/>
            <w:webHidden/>
          </w:rPr>
          <w:tab/>
        </w:r>
        <w:r w:rsidR="00E672B5">
          <w:rPr>
            <w:noProof/>
            <w:webHidden/>
          </w:rPr>
          <w:fldChar w:fldCharType="begin"/>
        </w:r>
        <w:r w:rsidR="00E672B5">
          <w:rPr>
            <w:noProof/>
            <w:webHidden/>
          </w:rPr>
          <w:instrText xml:space="preserve"> PAGEREF _Toc163826428 \h </w:instrText>
        </w:r>
        <w:r w:rsidR="00E672B5">
          <w:rPr>
            <w:noProof/>
            <w:webHidden/>
          </w:rPr>
        </w:r>
        <w:r w:rsidR="00E672B5">
          <w:rPr>
            <w:noProof/>
            <w:webHidden/>
          </w:rPr>
          <w:fldChar w:fldCharType="separate"/>
        </w:r>
        <w:r w:rsidR="00E672B5">
          <w:rPr>
            <w:noProof/>
            <w:webHidden/>
          </w:rPr>
          <w:t>29</w:t>
        </w:r>
        <w:r w:rsidR="00E672B5">
          <w:rPr>
            <w:noProof/>
            <w:webHidden/>
          </w:rPr>
          <w:fldChar w:fldCharType="end"/>
        </w:r>
      </w:hyperlink>
    </w:p>
    <w:p w14:paraId="2B1E32C4" w14:textId="2FF504DE" w:rsidR="00E672B5" w:rsidRDefault="00000000">
      <w:pPr>
        <w:pStyle w:val="TOC6"/>
        <w:tabs>
          <w:tab w:val="left" w:pos="1702"/>
        </w:tabs>
        <w:rPr>
          <w:rFonts w:eastAsiaTheme="minorEastAsia"/>
          <w:noProof/>
          <w:kern w:val="2"/>
          <w:lang w:eastAsia="en-AU"/>
          <w14:ligatures w14:val="standardContextual"/>
        </w:rPr>
      </w:pPr>
      <w:hyperlink w:anchor="_Toc163826429" w:history="1">
        <w:r w:rsidR="00E672B5" w:rsidRPr="00C65CFF">
          <w:rPr>
            <w:rStyle w:val="Hyperlink"/>
            <w:noProof/>
          </w:rPr>
          <w:t>3.2.6.</w:t>
        </w:r>
        <w:r w:rsidR="00E672B5">
          <w:rPr>
            <w:rFonts w:eastAsiaTheme="minorEastAsia"/>
            <w:noProof/>
            <w:kern w:val="2"/>
            <w:lang w:eastAsia="en-AU"/>
            <w14:ligatures w14:val="standardContextual"/>
          </w:rPr>
          <w:tab/>
        </w:r>
        <w:r w:rsidR="00E672B5" w:rsidRPr="00C65CFF">
          <w:rPr>
            <w:rStyle w:val="Hyperlink"/>
            <w:noProof/>
          </w:rPr>
          <w:t>Stage 6: Assessment</w:t>
        </w:r>
        <w:r w:rsidR="00E672B5">
          <w:rPr>
            <w:noProof/>
            <w:webHidden/>
          </w:rPr>
          <w:tab/>
        </w:r>
        <w:r w:rsidR="00E672B5">
          <w:rPr>
            <w:noProof/>
            <w:webHidden/>
          </w:rPr>
          <w:fldChar w:fldCharType="begin"/>
        </w:r>
        <w:r w:rsidR="00E672B5">
          <w:rPr>
            <w:noProof/>
            <w:webHidden/>
          </w:rPr>
          <w:instrText xml:space="preserve"> PAGEREF _Toc163826429 \h </w:instrText>
        </w:r>
        <w:r w:rsidR="00E672B5">
          <w:rPr>
            <w:noProof/>
            <w:webHidden/>
          </w:rPr>
        </w:r>
        <w:r w:rsidR="00E672B5">
          <w:rPr>
            <w:noProof/>
            <w:webHidden/>
          </w:rPr>
          <w:fldChar w:fldCharType="separate"/>
        </w:r>
        <w:r w:rsidR="00E672B5">
          <w:rPr>
            <w:noProof/>
            <w:webHidden/>
          </w:rPr>
          <w:t>29</w:t>
        </w:r>
        <w:r w:rsidR="00E672B5">
          <w:rPr>
            <w:noProof/>
            <w:webHidden/>
          </w:rPr>
          <w:fldChar w:fldCharType="end"/>
        </w:r>
      </w:hyperlink>
    </w:p>
    <w:p w14:paraId="408E56E7" w14:textId="7D377CF3" w:rsidR="00E672B5" w:rsidRDefault="00000000">
      <w:pPr>
        <w:pStyle w:val="TOC6"/>
        <w:tabs>
          <w:tab w:val="left" w:pos="1702"/>
        </w:tabs>
        <w:rPr>
          <w:rFonts w:eastAsiaTheme="minorEastAsia"/>
          <w:noProof/>
          <w:kern w:val="2"/>
          <w:lang w:eastAsia="en-AU"/>
          <w14:ligatures w14:val="standardContextual"/>
        </w:rPr>
      </w:pPr>
      <w:hyperlink w:anchor="_Toc163826430" w:history="1">
        <w:r w:rsidR="00E672B5" w:rsidRPr="00C65CFF">
          <w:rPr>
            <w:rStyle w:val="Hyperlink"/>
            <w:noProof/>
          </w:rPr>
          <w:t>3.2.7.</w:t>
        </w:r>
        <w:r w:rsidR="00E672B5">
          <w:rPr>
            <w:rFonts w:eastAsiaTheme="minorEastAsia"/>
            <w:noProof/>
            <w:kern w:val="2"/>
            <w:lang w:eastAsia="en-AU"/>
            <w14:ligatures w14:val="standardContextual"/>
          </w:rPr>
          <w:tab/>
        </w:r>
        <w:r w:rsidR="00E672B5" w:rsidRPr="00C65CFF">
          <w:rPr>
            <w:rStyle w:val="Hyperlink"/>
            <w:noProof/>
          </w:rPr>
          <w:t>Stage 7: Notice of approval of refusal</w:t>
        </w:r>
        <w:r w:rsidR="00E672B5">
          <w:rPr>
            <w:noProof/>
            <w:webHidden/>
          </w:rPr>
          <w:tab/>
        </w:r>
        <w:r w:rsidR="00E672B5">
          <w:rPr>
            <w:noProof/>
            <w:webHidden/>
          </w:rPr>
          <w:fldChar w:fldCharType="begin"/>
        </w:r>
        <w:r w:rsidR="00E672B5">
          <w:rPr>
            <w:noProof/>
            <w:webHidden/>
          </w:rPr>
          <w:instrText xml:space="preserve"> PAGEREF _Toc163826430 \h </w:instrText>
        </w:r>
        <w:r w:rsidR="00E672B5">
          <w:rPr>
            <w:noProof/>
            <w:webHidden/>
          </w:rPr>
        </w:r>
        <w:r w:rsidR="00E672B5">
          <w:rPr>
            <w:noProof/>
            <w:webHidden/>
          </w:rPr>
          <w:fldChar w:fldCharType="separate"/>
        </w:r>
        <w:r w:rsidR="00E672B5">
          <w:rPr>
            <w:noProof/>
            <w:webHidden/>
          </w:rPr>
          <w:t>30</w:t>
        </w:r>
        <w:r w:rsidR="00E672B5">
          <w:rPr>
            <w:noProof/>
            <w:webHidden/>
          </w:rPr>
          <w:fldChar w:fldCharType="end"/>
        </w:r>
      </w:hyperlink>
    </w:p>
    <w:p w14:paraId="2FA8C39F" w14:textId="69A33C15" w:rsidR="00E672B5" w:rsidRDefault="00000000">
      <w:pPr>
        <w:pStyle w:val="TOC6"/>
        <w:tabs>
          <w:tab w:val="left" w:pos="1702"/>
        </w:tabs>
        <w:rPr>
          <w:rFonts w:eastAsiaTheme="minorEastAsia"/>
          <w:noProof/>
          <w:kern w:val="2"/>
          <w:lang w:eastAsia="en-AU"/>
          <w14:ligatures w14:val="standardContextual"/>
        </w:rPr>
      </w:pPr>
      <w:hyperlink w:anchor="_Toc163826431" w:history="1">
        <w:r w:rsidR="00E672B5" w:rsidRPr="00C65CFF">
          <w:rPr>
            <w:rStyle w:val="Hyperlink"/>
            <w:noProof/>
          </w:rPr>
          <w:t>3.2.8.</w:t>
        </w:r>
        <w:r w:rsidR="00E672B5">
          <w:rPr>
            <w:rFonts w:eastAsiaTheme="minorEastAsia"/>
            <w:noProof/>
            <w:kern w:val="2"/>
            <w:lang w:eastAsia="en-AU"/>
            <w14:ligatures w14:val="standardContextual"/>
          </w:rPr>
          <w:tab/>
        </w:r>
        <w:r w:rsidR="00E672B5" w:rsidRPr="00C65CFF">
          <w:rPr>
            <w:rStyle w:val="Hyperlink"/>
            <w:noProof/>
          </w:rPr>
          <w:t>Stage 8: Updating your public register information</w:t>
        </w:r>
        <w:r w:rsidR="00E672B5">
          <w:rPr>
            <w:noProof/>
            <w:webHidden/>
          </w:rPr>
          <w:tab/>
        </w:r>
        <w:r w:rsidR="00E672B5">
          <w:rPr>
            <w:noProof/>
            <w:webHidden/>
          </w:rPr>
          <w:fldChar w:fldCharType="begin"/>
        </w:r>
        <w:r w:rsidR="00E672B5">
          <w:rPr>
            <w:noProof/>
            <w:webHidden/>
          </w:rPr>
          <w:instrText xml:space="preserve"> PAGEREF _Toc163826431 \h </w:instrText>
        </w:r>
        <w:r w:rsidR="00E672B5">
          <w:rPr>
            <w:noProof/>
            <w:webHidden/>
          </w:rPr>
        </w:r>
        <w:r w:rsidR="00E672B5">
          <w:rPr>
            <w:noProof/>
            <w:webHidden/>
          </w:rPr>
          <w:fldChar w:fldCharType="separate"/>
        </w:r>
        <w:r w:rsidR="00E672B5">
          <w:rPr>
            <w:noProof/>
            <w:webHidden/>
          </w:rPr>
          <w:t>30</w:t>
        </w:r>
        <w:r w:rsidR="00E672B5">
          <w:rPr>
            <w:noProof/>
            <w:webHidden/>
          </w:rPr>
          <w:fldChar w:fldCharType="end"/>
        </w:r>
      </w:hyperlink>
    </w:p>
    <w:p w14:paraId="78656D38" w14:textId="38F39941" w:rsidR="00E672B5" w:rsidRDefault="00000000">
      <w:pPr>
        <w:pStyle w:val="TOC6"/>
        <w:tabs>
          <w:tab w:val="left" w:pos="1702"/>
        </w:tabs>
        <w:rPr>
          <w:rFonts w:eastAsiaTheme="minorEastAsia"/>
          <w:noProof/>
          <w:kern w:val="2"/>
          <w:lang w:eastAsia="en-AU"/>
          <w14:ligatures w14:val="standardContextual"/>
        </w:rPr>
      </w:pPr>
      <w:hyperlink w:anchor="_Toc163826432" w:history="1">
        <w:r w:rsidR="00E672B5" w:rsidRPr="00C65CFF">
          <w:rPr>
            <w:rStyle w:val="Hyperlink"/>
            <w:noProof/>
          </w:rPr>
          <w:t>3.2.9.</w:t>
        </w:r>
        <w:r w:rsidR="00E672B5">
          <w:rPr>
            <w:rFonts w:eastAsiaTheme="minorEastAsia"/>
            <w:noProof/>
            <w:kern w:val="2"/>
            <w:lang w:eastAsia="en-AU"/>
            <w14:ligatures w14:val="standardContextual"/>
          </w:rPr>
          <w:tab/>
        </w:r>
        <w:r w:rsidR="00E672B5" w:rsidRPr="00C65CFF">
          <w:rPr>
            <w:rStyle w:val="Hyperlink"/>
            <w:noProof/>
          </w:rPr>
          <w:t>Stage 9: Uploading your VEEC creations</w:t>
        </w:r>
        <w:r w:rsidR="00E672B5">
          <w:rPr>
            <w:noProof/>
            <w:webHidden/>
          </w:rPr>
          <w:tab/>
        </w:r>
        <w:r w:rsidR="00E672B5">
          <w:rPr>
            <w:noProof/>
            <w:webHidden/>
          </w:rPr>
          <w:fldChar w:fldCharType="begin"/>
        </w:r>
        <w:r w:rsidR="00E672B5">
          <w:rPr>
            <w:noProof/>
            <w:webHidden/>
          </w:rPr>
          <w:instrText xml:space="preserve"> PAGEREF _Toc163826432 \h </w:instrText>
        </w:r>
        <w:r w:rsidR="00E672B5">
          <w:rPr>
            <w:noProof/>
            <w:webHidden/>
          </w:rPr>
        </w:r>
        <w:r w:rsidR="00E672B5">
          <w:rPr>
            <w:noProof/>
            <w:webHidden/>
          </w:rPr>
          <w:fldChar w:fldCharType="separate"/>
        </w:r>
        <w:r w:rsidR="00E672B5">
          <w:rPr>
            <w:noProof/>
            <w:webHidden/>
          </w:rPr>
          <w:t>30</w:t>
        </w:r>
        <w:r w:rsidR="00E672B5">
          <w:rPr>
            <w:noProof/>
            <w:webHidden/>
          </w:rPr>
          <w:fldChar w:fldCharType="end"/>
        </w:r>
      </w:hyperlink>
    </w:p>
    <w:p w14:paraId="661C01F7" w14:textId="718CB2C3" w:rsidR="00E672B5" w:rsidRDefault="00000000">
      <w:pPr>
        <w:pStyle w:val="TOC4"/>
        <w:rPr>
          <w:rFonts w:eastAsiaTheme="minorEastAsia"/>
          <w:kern w:val="2"/>
          <w:lang w:eastAsia="en-AU"/>
          <w14:ligatures w14:val="standardContextual"/>
        </w:rPr>
      </w:pPr>
      <w:hyperlink w:anchor="_Toc163826433" w:history="1">
        <w:r w:rsidR="00E672B5" w:rsidRPr="00C65CFF">
          <w:rPr>
            <w:rStyle w:val="Hyperlink"/>
          </w:rPr>
          <w:t>3.3.</w:t>
        </w:r>
        <w:r w:rsidR="00E672B5">
          <w:rPr>
            <w:rFonts w:eastAsiaTheme="minorEastAsia"/>
            <w:kern w:val="2"/>
            <w:lang w:eastAsia="en-AU"/>
            <w14:ligatures w14:val="standardContextual"/>
          </w:rPr>
          <w:tab/>
        </w:r>
        <w:r w:rsidR="00E672B5" w:rsidRPr="00C65CFF">
          <w:rPr>
            <w:rStyle w:val="Hyperlink"/>
          </w:rPr>
          <w:t>Reviewing a decision</w:t>
        </w:r>
        <w:r w:rsidR="00E672B5">
          <w:rPr>
            <w:webHidden/>
          </w:rPr>
          <w:tab/>
        </w:r>
        <w:r w:rsidR="00E672B5">
          <w:rPr>
            <w:webHidden/>
          </w:rPr>
          <w:fldChar w:fldCharType="begin"/>
        </w:r>
        <w:r w:rsidR="00E672B5">
          <w:rPr>
            <w:webHidden/>
          </w:rPr>
          <w:instrText xml:space="preserve"> PAGEREF _Toc163826433 \h </w:instrText>
        </w:r>
        <w:r w:rsidR="00E672B5">
          <w:rPr>
            <w:webHidden/>
          </w:rPr>
        </w:r>
        <w:r w:rsidR="00E672B5">
          <w:rPr>
            <w:webHidden/>
          </w:rPr>
          <w:fldChar w:fldCharType="separate"/>
        </w:r>
        <w:r w:rsidR="00E672B5">
          <w:rPr>
            <w:webHidden/>
          </w:rPr>
          <w:t>32</w:t>
        </w:r>
        <w:r w:rsidR="00E672B5">
          <w:rPr>
            <w:webHidden/>
          </w:rPr>
          <w:fldChar w:fldCharType="end"/>
        </w:r>
      </w:hyperlink>
    </w:p>
    <w:p w14:paraId="5B844E0D" w14:textId="0AE287F7" w:rsidR="00E672B5" w:rsidRDefault="00000000">
      <w:pPr>
        <w:pStyle w:val="TOC6"/>
        <w:tabs>
          <w:tab w:val="left" w:pos="1702"/>
        </w:tabs>
        <w:rPr>
          <w:rFonts w:eastAsiaTheme="minorEastAsia"/>
          <w:noProof/>
          <w:kern w:val="2"/>
          <w:lang w:eastAsia="en-AU"/>
          <w14:ligatures w14:val="standardContextual"/>
        </w:rPr>
      </w:pPr>
      <w:hyperlink w:anchor="_Toc163826434" w:history="1">
        <w:r w:rsidR="00E672B5" w:rsidRPr="00C65CFF">
          <w:rPr>
            <w:rStyle w:val="Hyperlink"/>
            <w:noProof/>
          </w:rPr>
          <w:t>3.3.1.</w:t>
        </w:r>
        <w:r w:rsidR="00E672B5">
          <w:rPr>
            <w:rFonts w:eastAsiaTheme="minorEastAsia"/>
            <w:noProof/>
            <w:kern w:val="2"/>
            <w:lang w:eastAsia="en-AU"/>
            <w14:ligatures w14:val="standardContextual"/>
          </w:rPr>
          <w:tab/>
        </w:r>
        <w:r w:rsidR="00E672B5" w:rsidRPr="00C65CFF">
          <w:rPr>
            <w:rStyle w:val="Hyperlink"/>
            <w:noProof/>
          </w:rPr>
          <w:t>Internal review</w:t>
        </w:r>
        <w:r w:rsidR="00E672B5">
          <w:rPr>
            <w:noProof/>
            <w:webHidden/>
          </w:rPr>
          <w:tab/>
        </w:r>
        <w:r w:rsidR="00E672B5">
          <w:rPr>
            <w:noProof/>
            <w:webHidden/>
          </w:rPr>
          <w:fldChar w:fldCharType="begin"/>
        </w:r>
        <w:r w:rsidR="00E672B5">
          <w:rPr>
            <w:noProof/>
            <w:webHidden/>
          </w:rPr>
          <w:instrText xml:space="preserve"> PAGEREF _Toc163826434 \h </w:instrText>
        </w:r>
        <w:r w:rsidR="00E672B5">
          <w:rPr>
            <w:noProof/>
            <w:webHidden/>
          </w:rPr>
        </w:r>
        <w:r w:rsidR="00E672B5">
          <w:rPr>
            <w:noProof/>
            <w:webHidden/>
          </w:rPr>
          <w:fldChar w:fldCharType="separate"/>
        </w:r>
        <w:r w:rsidR="00E672B5">
          <w:rPr>
            <w:noProof/>
            <w:webHidden/>
          </w:rPr>
          <w:t>32</w:t>
        </w:r>
        <w:r w:rsidR="00E672B5">
          <w:rPr>
            <w:noProof/>
            <w:webHidden/>
          </w:rPr>
          <w:fldChar w:fldCharType="end"/>
        </w:r>
      </w:hyperlink>
    </w:p>
    <w:p w14:paraId="7DB32315" w14:textId="479CCEB5" w:rsidR="00E672B5" w:rsidRDefault="00000000">
      <w:pPr>
        <w:pStyle w:val="TOC6"/>
        <w:tabs>
          <w:tab w:val="left" w:pos="1702"/>
        </w:tabs>
        <w:rPr>
          <w:rFonts w:eastAsiaTheme="minorEastAsia"/>
          <w:noProof/>
          <w:kern w:val="2"/>
          <w:lang w:eastAsia="en-AU"/>
          <w14:ligatures w14:val="standardContextual"/>
        </w:rPr>
      </w:pPr>
      <w:hyperlink w:anchor="_Toc163826435" w:history="1">
        <w:r w:rsidR="00E672B5" w:rsidRPr="00C65CFF">
          <w:rPr>
            <w:rStyle w:val="Hyperlink"/>
            <w:noProof/>
          </w:rPr>
          <w:t>3.3.2.</w:t>
        </w:r>
        <w:r w:rsidR="00E672B5">
          <w:rPr>
            <w:rFonts w:eastAsiaTheme="minorEastAsia"/>
            <w:noProof/>
            <w:kern w:val="2"/>
            <w:lang w:eastAsia="en-AU"/>
            <w14:ligatures w14:val="standardContextual"/>
          </w:rPr>
          <w:tab/>
        </w:r>
        <w:r w:rsidR="00E672B5" w:rsidRPr="00C65CFF">
          <w:rPr>
            <w:rStyle w:val="Hyperlink"/>
            <w:noProof/>
          </w:rPr>
          <w:t>Review by VCAT</w:t>
        </w:r>
        <w:r w:rsidR="00E672B5">
          <w:rPr>
            <w:noProof/>
            <w:webHidden/>
          </w:rPr>
          <w:tab/>
        </w:r>
        <w:r w:rsidR="00E672B5">
          <w:rPr>
            <w:noProof/>
            <w:webHidden/>
          </w:rPr>
          <w:fldChar w:fldCharType="begin"/>
        </w:r>
        <w:r w:rsidR="00E672B5">
          <w:rPr>
            <w:noProof/>
            <w:webHidden/>
          </w:rPr>
          <w:instrText xml:space="preserve"> PAGEREF _Toc163826435 \h </w:instrText>
        </w:r>
        <w:r w:rsidR="00E672B5">
          <w:rPr>
            <w:noProof/>
            <w:webHidden/>
          </w:rPr>
        </w:r>
        <w:r w:rsidR="00E672B5">
          <w:rPr>
            <w:noProof/>
            <w:webHidden/>
          </w:rPr>
          <w:fldChar w:fldCharType="separate"/>
        </w:r>
        <w:r w:rsidR="00E672B5">
          <w:rPr>
            <w:noProof/>
            <w:webHidden/>
          </w:rPr>
          <w:t>32</w:t>
        </w:r>
        <w:r w:rsidR="00E672B5">
          <w:rPr>
            <w:noProof/>
            <w:webHidden/>
          </w:rPr>
          <w:fldChar w:fldCharType="end"/>
        </w:r>
      </w:hyperlink>
    </w:p>
    <w:p w14:paraId="5C55DF14" w14:textId="5186E045" w:rsidR="00E672B5" w:rsidRDefault="00000000">
      <w:pPr>
        <w:pStyle w:val="TOC1"/>
        <w:rPr>
          <w:rFonts w:eastAsiaTheme="minorEastAsia"/>
          <w:b w:val="0"/>
          <w:noProof/>
          <w:kern w:val="2"/>
          <w:lang w:eastAsia="en-AU"/>
          <w14:ligatures w14:val="standardContextual"/>
        </w:rPr>
      </w:pPr>
      <w:hyperlink w:anchor="_Toc163826436" w:history="1">
        <w:r w:rsidR="00E672B5" w:rsidRPr="00C65CFF">
          <w:rPr>
            <w:rStyle w:val="Hyperlink"/>
            <w:noProof/>
          </w:rPr>
          <w:t>Appendix A: Key resources</w:t>
        </w:r>
        <w:r w:rsidR="00E672B5">
          <w:rPr>
            <w:noProof/>
            <w:webHidden/>
          </w:rPr>
          <w:tab/>
        </w:r>
        <w:r w:rsidR="00E672B5">
          <w:rPr>
            <w:noProof/>
            <w:webHidden/>
          </w:rPr>
          <w:fldChar w:fldCharType="begin"/>
        </w:r>
        <w:r w:rsidR="00E672B5">
          <w:rPr>
            <w:noProof/>
            <w:webHidden/>
          </w:rPr>
          <w:instrText xml:space="preserve"> PAGEREF _Toc163826436 \h </w:instrText>
        </w:r>
        <w:r w:rsidR="00E672B5">
          <w:rPr>
            <w:noProof/>
            <w:webHidden/>
          </w:rPr>
        </w:r>
        <w:r w:rsidR="00E672B5">
          <w:rPr>
            <w:noProof/>
            <w:webHidden/>
          </w:rPr>
          <w:fldChar w:fldCharType="separate"/>
        </w:r>
        <w:r w:rsidR="00E672B5">
          <w:rPr>
            <w:noProof/>
            <w:webHidden/>
          </w:rPr>
          <w:t>33</w:t>
        </w:r>
        <w:r w:rsidR="00E672B5">
          <w:rPr>
            <w:noProof/>
            <w:webHidden/>
          </w:rPr>
          <w:fldChar w:fldCharType="end"/>
        </w:r>
      </w:hyperlink>
    </w:p>
    <w:p w14:paraId="655BE53E" w14:textId="5B944738" w:rsidR="00E672B5" w:rsidRDefault="00000000">
      <w:pPr>
        <w:pStyle w:val="TOC3"/>
        <w:rPr>
          <w:rFonts w:eastAsiaTheme="minorEastAsia"/>
          <w:kern w:val="2"/>
          <w:lang w:eastAsia="en-AU"/>
          <w14:ligatures w14:val="standardContextual"/>
        </w:rPr>
      </w:pPr>
      <w:hyperlink w:anchor="_Toc163826437" w:history="1">
        <w:r w:rsidR="00E672B5" w:rsidRPr="00C65CFF">
          <w:rPr>
            <w:rStyle w:val="Hyperlink"/>
          </w:rPr>
          <w:t>Document version control</w:t>
        </w:r>
        <w:r w:rsidR="00E672B5">
          <w:rPr>
            <w:webHidden/>
          </w:rPr>
          <w:tab/>
        </w:r>
        <w:r w:rsidR="00E672B5">
          <w:rPr>
            <w:webHidden/>
          </w:rPr>
          <w:fldChar w:fldCharType="begin"/>
        </w:r>
        <w:r w:rsidR="00E672B5">
          <w:rPr>
            <w:webHidden/>
          </w:rPr>
          <w:instrText xml:space="preserve"> PAGEREF _Toc163826437 \h </w:instrText>
        </w:r>
        <w:r w:rsidR="00E672B5">
          <w:rPr>
            <w:webHidden/>
          </w:rPr>
        </w:r>
        <w:r w:rsidR="00E672B5">
          <w:rPr>
            <w:webHidden/>
          </w:rPr>
          <w:fldChar w:fldCharType="separate"/>
        </w:r>
        <w:r w:rsidR="00E672B5">
          <w:rPr>
            <w:webHidden/>
          </w:rPr>
          <w:t>35</w:t>
        </w:r>
        <w:r w:rsidR="00E672B5">
          <w:rPr>
            <w:webHidden/>
          </w:rPr>
          <w:fldChar w:fldCharType="end"/>
        </w:r>
      </w:hyperlink>
    </w:p>
    <w:p w14:paraId="5AD5CF13" w14:textId="1FBAEC86" w:rsidR="00D3670C" w:rsidRDefault="00782E55" w:rsidP="00D3670C">
      <w:r>
        <w:rPr>
          <w:color w:val="236192" w:themeColor="accent1"/>
        </w:rPr>
        <w:fldChar w:fldCharType="end"/>
      </w:r>
    </w:p>
    <w:p w14:paraId="5775FC38" w14:textId="77777777" w:rsidR="003A30F3" w:rsidRDefault="003A30F3" w:rsidP="003A30F3"/>
    <w:p w14:paraId="6459D4E5" w14:textId="77777777" w:rsidR="003A30F3" w:rsidRPr="003A30F3" w:rsidRDefault="003A30F3" w:rsidP="003A30F3">
      <w:pPr>
        <w:sectPr w:rsidR="003A30F3" w:rsidRPr="003A30F3" w:rsidSect="003946BC">
          <w:footerReference w:type="default" r:id="rId22"/>
          <w:type w:val="continuous"/>
          <w:pgSz w:w="11906" w:h="16838" w:code="9"/>
          <w:pgMar w:top="1134" w:right="1134" w:bottom="1134" w:left="1134" w:header="709" w:footer="692" w:gutter="0"/>
          <w:pgNumType w:fmt="lowerRoman"/>
          <w:cols w:space="708"/>
          <w:docGrid w:linePitch="360"/>
        </w:sectPr>
      </w:pPr>
    </w:p>
    <w:p w14:paraId="65494C40" w14:textId="2382D1AC" w:rsidR="00710792" w:rsidRDefault="00000404" w:rsidP="00710792">
      <w:pPr>
        <w:pStyle w:val="Heading1"/>
      </w:pPr>
      <w:bookmarkStart w:id="11" w:name="_Toc163826375"/>
      <w:r>
        <w:lastRenderedPageBreak/>
        <w:t xml:space="preserve">Guide </w:t>
      </w:r>
      <w:proofErr w:type="gramStart"/>
      <w:r>
        <w:t>overview</w:t>
      </w:r>
      <w:bookmarkEnd w:id="11"/>
      <w:proofErr w:type="gramEnd"/>
    </w:p>
    <w:p w14:paraId="273395D6" w14:textId="10C8ED54" w:rsidR="00B503C2" w:rsidRDefault="000B7ED0" w:rsidP="000B7ED0">
      <w:pPr>
        <w:pStyle w:val="Pull-out"/>
      </w:pPr>
      <w:r w:rsidRPr="005C0FFB">
        <w:t xml:space="preserve">The </w:t>
      </w:r>
      <w:r>
        <w:t xml:space="preserve">objective of the </w:t>
      </w:r>
      <w:r w:rsidRPr="005C0FFB">
        <w:t xml:space="preserve">Victorian Energy Upgrades </w:t>
      </w:r>
      <w:r>
        <w:t xml:space="preserve">(VEU) </w:t>
      </w:r>
      <w:r w:rsidRPr="005C0FFB">
        <w:t>program</w:t>
      </w:r>
      <w:r>
        <w:t xml:space="preserve"> is to</w:t>
      </w:r>
      <w:r w:rsidRPr="005C0FFB">
        <w:t xml:space="preserve"> reduce greenhouse gases by providing access to discounted energy efficient products and services. This guide outlines</w:t>
      </w:r>
      <w:r>
        <w:t xml:space="preserve"> how to apply to become an accredited person (AP) under the VEU program</w:t>
      </w:r>
      <w:r w:rsidR="00D03C9D" w:rsidRPr="001061B9">
        <w:t>,</w:t>
      </w:r>
      <w:r w:rsidR="007D726C" w:rsidRPr="001061B9">
        <w:t xml:space="preserve"> how to apply to renew accreditation and</w:t>
      </w:r>
      <w:r w:rsidRPr="001061B9">
        <w:t xml:space="preserve"> how to apply to vary accreditation to undertake new prescribed</w:t>
      </w:r>
      <w:r>
        <w:t xml:space="preserve"> activities. APs may</w:t>
      </w:r>
      <w:r w:rsidRPr="005C0FFB">
        <w:t xml:space="preserve"> create Victorian energy efficiency certificates (VEECs).</w:t>
      </w:r>
    </w:p>
    <w:p w14:paraId="01080624" w14:textId="682F3833" w:rsidR="008F7087" w:rsidRPr="002E31F6" w:rsidRDefault="00875DD5" w:rsidP="002E31F6">
      <w:pPr>
        <w:pStyle w:val="Heading2"/>
      </w:pPr>
      <w:bookmarkStart w:id="12" w:name="_Toc163826376"/>
      <w:r w:rsidRPr="002E31F6">
        <w:t>About this guide</w:t>
      </w:r>
      <w:bookmarkEnd w:id="12"/>
    </w:p>
    <w:p w14:paraId="70707BCD" w14:textId="77777777" w:rsidR="005A3580" w:rsidRPr="005C0FFB" w:rsidRDefault="005A3580" w:rsidP="005A3580">
      <w:r w:rsidRPr="005C0FFB">
        <w:t xml:space="preserve">This guide </w:t>
      </w:r>
      <w:r>
        <w:t>supports applicants, on behalf of an applicant entity,</w:t>
      </w:r>
      <w:r w:rsidRPr="005C0FFB">
        <w:t xml:space="preserve"> </w:t>
      </w:r>
      <w:r>
        <w:t xml:space="preserve">to understand the </w:t>
      </w:r>
      <w:r w:rsidRPr="005C0FFB">
        <w:t>application processes and requirements</w:t>
      </w:r>
      <w:r>
        <w:t xml:space="preserve"> when</w:t>
      </w:r>
      <w:r w:rsidRPr="005C0FFB">
        <w:t>:</w:t>
      </w:r>
    </w:p>
    <w:p w14:paraId="264A4C8E" w14:textId="77777777" w:rsidR="005A3580" w:rsidRPr="005A3580" w:rsidRDefault="005A3580" w:rsidP="005A3580">
      <w:pPr>
        <w:pStyle w:val="ListBullet"/>
      </w:pPr>
      <w:r w:rsidRPr="005A3580">
        <w:t xml:space="preserve">preparing and submitting a new application to be accredited under the VEU </w:t>
      </w:r>
      <w:proofErr w:type="gramStart"/>
      <w:r w:rsidRPr="005A3580">
        <w:t>program</w:t>
      </w:r>
      <w:proofErr w:type="gramEnd"/>
      <w:r w:rsidRPr="005A3580">
        <w:t xml:space="preserve"> </w:t>
      </w:r>
    </w:p>
    <w:p w14:paraId="0B67986A" w14:textId="77777777" w:rsidR="005A3580" w:rsidRPr="005A3580" w:rsidRDefault="005A3580" w:rsidP="005A3580">
      <w:pPr>
        <w:pStyle w:val="ListBullet"/>
      </w:pPr>
      <w:r w:rsidRPr="005A3580">
        <w:t xml:space="preserve">applying for additional activities approval under their existing AP status, also referred to as a variation in existing accreditation </w:t>
      </w:r>
      <w:proofErr w:type="gramStart"/>
      <w:r w:rsidRPr="005A3580">
        <w:t>conditions</w:t>
      </w:r>
      <w:proofErr w:type="gramEnd"/>
      <w:r w:rsidRPr="005A3580">
        <w:t xml:space="preserve"> </w:t>
      </w:r>
    </w:p>
    <w:p w14:paraId="657CFAE6" w14:textId="1FAA1FF8" w:rsidR="0084742E" w:rsidRPr="00396EA8" w:rsidRDefault="005A3580" w:rsidP="00735197">
      <w:pPr>
        <w:pStyle w:val="ListBullet"/>
      </w:pPr>
      <w:r w:rsidRPr="00396EA8">
        <w:t>applying for a renewal of their existing accreditation</w:t>
      </w:r>
      <w:r w:rsidR="00D13CED" w:rsidRPr="00396EA8">
        <w:t>.</w:t>
      </w:r>
    </w:p>
    <w:p w14:paraId="57DE088E" w14:textId="4E4E6B33" w:rsidR="0084742E" w:rsidRDefault="007D6EA5" w:rsidP="00885A4B">
      <w:r>
        <w:rPr>
          <w:b/>
          <w:bCs/>
        </w:rPr>
        <w:t>Section</w:t>
      </w:r>
      <w:r w:rsidR="0084742E" w:rsidRPr="00CF682E">
        <w:rPr>
          <w:b/>
          <w:bCs/>
        </w:rPr>
        <w:t xml:space="preserve"> 1</w:t>
      </w:r>
      <w:r w:rsidR="0084742E">
        <w:rPr>
          <w:b/>
          <w:bCs/>
        </w:rPr>
        <w:t>:</w:t>
      </w:r>
      <w:r w:rsidR="0084742E" w:rsidRPr="005C0FFB">
        <w:t xml:space="preserve"> </w:t>
      </w:r>
      <w:r w:rsidR="0084742E">
        <w:t>provides</w:t>
      </w:r>
      <w:r w:rsidR="0084742E" w:rsidRPr="005C0FFB">
        <w:t xml:space="preserve"> general information about </w:t>
      </w:r>
      <w:r w:rsidR="0084742E">
        <w:t xml:space="preserve">participating in </w:t>
      </w:r>
      <w:r w:rsidR="0084742E" w:rsidRPr="005C0FFB">
        <w:t>the program</w:t>
      </w:r>
      <w:r w:rsidR="0084742E">
        <w:t xml:space="preserve">. </w:t>
      </w:r>
      <w:r w:rsidR="0084742E">
        <w:br/>
      </w:r>
      <w:r>
        <w:rPr>
          <w:b/>
          <w:bCs/>
        </w:rPr>
        <w:t>Section</w:t>
      </w:r>
      <w:r w:rsidR="0084742E" w:rsidRPr="00CF682E">
        <w:rPr>
          <w:b/>
          <w:bCs/>
        </w:rPr>
        <w:t xml:space="preserve"> 2</w:t>
      </w:r>
      <w:r w:rsidR="0084742E">
        <w:rPr>
          <w:b/>
          <w:bCs/>
        </w:rPr>
        <w:t>:</w:t>
      </w:r>
      <w:r w:rsidR="0084742E" w:rsidRPr="005C0FFB">
        <w:t xml:space="preserve"> outlines the process for lodging an application for accreditation</w:t>
      </w:r>
      <w:r w:rsidR="000924E9">
        <w:t>,</w:t>
      </w:r>
      <w:r w:rsidR="0084742E">
        <w:t xml:space="preserve"> additional </w:t>
      </w:r>
      <w:proofErr w:type="gramStart"/>
      <w:r w:rsidR="0084742E">
        <w:t>activity</w:t>
      </w:r>
      <w:proofErr w:type="gramEnd"/>
      <w:r w:rsidR="000924E9">
        <w:t xml:space="preserve"> or</w:t>
      </w:r>
      <w:r w:rsidR="0084742E">
        <w:t xml:space="preserve"> </w:t>
      </w:r>
      <w:r w:rsidR="0084742E" w:rsidRPr="00396EA8">
        <w:t>renewal of accreditation</w:t>
      </w:r>
      <w:r w:rsidR="000924E9" w:rsidRPr="00396EA8">
        <w:t>.</w:t>
      </w:r>
    </w:p>
    <w:p w14:paraId="2BE04CED" w14:textId="7BB0FEFE" w:rsidR="00B503C2" w:rsidRDefault="0084742E" w:rsidP="00885A4B">
      <w:pPr>
        <w:sectPr w:rsidR="00B503C2" w:rsidSect="003946BC">
          <w:footerReference w:type="default" r:id="rId23"/>
          <w:type w:val="continuous"/>
          <w:pgSz w:w="11906" w:h="16838" w:code="9"/>
          <w:pgMar w:top="1134" w:right="1134" w:bottom="1134" w:left="1134" w:header="709" w:footer="692" w:gutter="0"/>
          <w:pgNumType w:fmt="lowerRoman"/>
          <w:cols w:space="708"/>
          <w:docGrid w:linePitch="360"/>
        </w:sectPr>
      </w:pPr>
      <w:r>
        <w:t>You</w:t>
      </w:r>
      <w:r w:rsidRPr="005C0FFB">
        <w:t xml:space="preserve"> should also read</w:t>
      </w:r>
      <w:r>
        <w:t>, and be familiar with,</w:t>
      </w:r>
      <w:r w:rsidRPr="005C0FFB">
        <w:t xml:space="preserve"> </w:t>
      </w:r>
      <w:r>
        <w:t>the commission’s ‘</w:t>
      </w:r>
      <w:r w:rsidRPr="005C0FFB">
        <w:t xml:space="preserve">Obligations and Program Guide for </w:t>
      </w:r>
      <w:r>
        <w:t>Accredited Persons’</w:t>
      </w:r>
      <w:r w:rsidRPr="005C0FFB">
        <w:t xml:space="preserve"> </w:t>
      </w:r>
      <w:r>
        <w:t>(</w:t>
      </w:r>
      <w:r w:rsidRPr="005C0FFB">
        <w:t xml:space="preserve">available at </w:t>
      </w:r>
      <w:hyperlink r:id="rId24" w:history="1">
        <w:r w:rsidRPr="005C0FFB">
          <w:rPr>
            <w:rStyle w:val="Hyperlink"/>
          </w:rPr>
          <w:t>www.esc.vic.gov.au/become-veu-accredited</w:t>
        </w:r>
      </w:hyperlink>
      <w:r>
        <w:rPr>
          <w:rStyle w:val="Hyperlink"/>
        </w:rPr>
        <w:t>)</w:t>
      </w:r>
      <w:r w:rsidRPr="005C0FFB">
        <w:t>, particularly if applying for accreditation</w:t>
      </w:r>
      <w:r>
        <w:t xml:space="preserve"> for the first time</w:t>
      </w:r>
      <w:r w:rsidRPr="005C0FFB">
        <w:t xml:space="preserve">.  </w:t>
      </w:r>
    </w:p>
    <w:p w14:paraId="4FC7BE2C" w14:textId="7E46FAB2" w:rsidR="000924E9" w:rsidRPr="002E31F6" w:rsidRDefault="000924E9" w:rsidP="002E31F6">
      <w:pPr>
        <w:pStyle w:val="Heading2"/>
      </w:pPr>
      <w:bookmarkStart w:id="13" w:name="_Toc163826377"/>
      <w:bookmarkStart w:id="14" w:name="_Toc480988882"/>
      <w:bookmarkStart w:id="15" w:name="_Toc481138193"/>
      <w:bookmarkStart w:id="16" w:name="_Toc481138401"/>
      <w:r w:rsidRPr="002E31F6">
        <w:t>About the VEU program</w:t>
      </w:r>
      <w:bookmarkEnd w:id="13"/>
    </w:p>
    <w:p w14:paraId="40A836D3" w14:textId="287AA188" w:rsidR="002E19C8" w:rsidRPr="005C0FFB" w:rsidRDefault="002E19C8" w:rsidP="002E19C8">
      <w:r w:rsidRPr="005C0FFB">
        <w:t xml:space="preserve">The </w:t>
      </w:r>
      <w:r>
        <w:t>objective of the VEU</w:t>
      </w:r>
      <w:r w:rsidRPr="005C0FFB">
        <w:t xml:space="preserve"> program </w:t>
      </w:r>
      <w:r>
        <w:t>is</w:t>
      </w:r>
      <w:r w:rsidRPr="005C0FFB">
        <w:t xml:space="preserve"> to reduce </w:t>
      </w:r>
      <w:r>
        <w:t xml:space="preserve">Victoria’s </w:t>
      </w:r>
      <w:r w:rsidRPr="005C0FFB">
        <w:t>greenhouse gas</w:t>
      </w:r>
      <w:r>
        <w:t xml:space="preserve"> emissions</w:t>
      </w:r>
      <w:r w:rsidRPr="005C0FFB">
        <w:t xml:space="preserve"> by making energy efficiency improvements more affordable for consumers</w:t>
      </w:r>
      <w:r>
        <w:t xml:space="preserve"> and businesses</w:t>
      </w:r>
      <w:r w:rsidRPr="005C0FFB">
        <w:t xml:space="preserve"> and </w:t>
      </w:r>
      <w:r w:rsidR="00BF0724" w:rsidRPr="005C0FFB">
        <w:t>reducing long</w:t>
      </w:r>
      <w:r w:rsidRPr="005C0FFB">
        <w:t>-term energy consumption. It does this by providing access to discounted energy efficient products and services through a market-based energy-efficiency certificate program.</w:t>
      </w:r>
    </w:p>
    <w:p w14:paraId="104C1033" w14:textId="5391CBC2" w:rsidR="002E19C8" w:rsidRPr="005C0FFB" w:rsidRDefault="002E19C8" w:rsidP="002E19C8">
      <w:r>
        <w:t>T</w:t>
      </w:r>
      <w:r w:rsidRPr="005C0FFB">
        <w:t>he Essential Services Commission</w:t>
      </w:r>
      <w:r>
        <w:t xml:space="preserve"> (the commission)</w:t>
      </w:r>
      <w:r w:rsidRPr="005C0FFB">
        <w:t xml:space="preserve"> administer</w:t>
      </w:r>
      <w:r>
        <w:t>s</w:t>
      </w:r>
      <w:r w:rsidRPr="005C0FFB">
        <w:t xml:space="preserve"> the </w:t>
      </w:r>
      <w:r w:rsidRPr="0069540E">
        <w:t>Victorian Energy Efficiency Target Act 2007</w:t>
      </w:r>
      <w:r>
        <w:t xml:space="preserve"> (VEET Act)</w:t>
      </w:r>
      <w:r w:rsidRPr="005C0FFB">
        <w:t xml:space="preserve"> and regulate</w:t>
      </w:r>
      <w:r>
        <w:t>s</w:t>
      </w:r>
      <w:r w:rsidRPr="005C0FFB">
        <w:t xml:space="preserve"> participants in the program. Our key goal is to safeguard the integrity of the </w:t>
      </w:r>
      <w:r w:rsidR="00BF0724" w:rsidRPr="005C0FFB">
        <w:t>program.</w:t>
      </w:r>
      <w:r w:rsidRPr="005C0FFB">
        <w:t xml:space="preserve">  </w:t>
      </w:r>
    </w:p>
    <w:p w14:paraId="51163C4F" w14:textId="77777777" w:rsidR="002E19C8" w:rsidRPr="005C0FFB" w:rsidRDefault="002E19C8" w:rsidP="002E19C8">
      <w:pPr>
        <w:rPr>
          <w:rFonts w:eastAsia="Arial" w:cs="Arial"/>
        </w:rPr>
      </w:pPr>
      <w:r w:rsidRPr="005C0FFB">
        <w:rPr>
          <w:rFonts w:eastAsia="Arial" w:cs="Arial"/>
        </w:rPr>
        <w:t xml:space="preserve">Energy retailers (known as relevant entities) are required to acquire and surrender VEECs to meet annual targets set in Victorian legislation. </w:t>
      </w:r>
    </w:p>
    <w:p w14:paraId="5D147CFD" w14:textId="396BD616" w:rsidR="002E19C8" w:rsidRPr="005C0FFB" w:rsidRDefault="002E19C8" w:rsidP="002E19C8">
      <w:pPr>
        <w:rPr>
          <w:rFonts w:eastAsia="Arial" w:cs="Arial"/>
          <w:lang w:eastAsia="en-AU"/>
        </w:rPr>
      </w:pPr>
      <w:r>
        <w:rPr>
          <w:rFonts w:eastAsia="Arial" w:cs="Arial"/>
        </w:rPr>
        <w:lastRenderedPageBreak/>
        <w:t>Accredited persons (</w:t>
      </w:r>
      <w:r w:rsidRPr="005C0FFB">
        <w:rPr>
          <w:rFonts w:eastAsia="Arial" w:cs="Arial"/>
        </w:rPr>
        <w:t>A</w:t>
      </w:r>
      <w:r>
        <w:rPr>
          <w:rFonts w:eastAsia="Arial" w:cs="Arial"/>
        </w:rPr>
        <w:t>Ps)</w:t>
      </w:r>
      <w:r w:rsidRPr="005C0FFB">
        <w:rPr>
          <w:rFonts w:eastAsia="Arial" w:cs="Arial"/>
        </w:rPr>
        <w:t xml:space="preserve"> </w:t>
      </w:r>
      <w:r>
        <w:rPr>
          <w:rFonts w:eastAsia="Arial" w:cs="Arial"/>
        </w:rPr>
        <w:t xml:space="preserve">– </w:t>
      </w:r>
      <w:r w:rsidRPr="005C0FFB">
        <w:rPr>
          <w:rFonts w:eastAsia="Arial" w:cs="Arial"/>
        </w:rPr>
        <w:t>a person</w:t>
      </w:r>
      <w:r>
        <w:rPr>
          <w:rFonts w:eastAsia="Arial" w:cs="Arial"/>
        </w:rPr>
        <w:t xml:space="preserve"> or entity</w:t>
      </w:r>
      <w:r w:rsidRPr="005C0FFB">
        <w:rPr>
          <w:rFonts w:eastAsia="Arial" w:cs="Arial"/>
        </w:rPr>
        <w:t xml:space="preserve"> accredited by </w:t>
      </w:r>
      <w:r>
        <w:rPr>
          <w:rFonts w:eastAsia="Arial" w:cs="Arial"/>
        </w:rPr>
        <w:t>the commission</w:t>
      </w:r>
      <w:r w:rsidRPr="005C0FFB">
        <w:rPr>
          <w:rFonts w:eastAsia="Arial" w:cs="Arial"/>
        </w:rPr>
        <w:t xml:space="preserve"> under the program</w:t>
      </w:r>
      <w:r>
        <w:rPr>
          <w:rFonts w:eastAsia="Arial" w:cs="Arial"/>
        </w:rPr>
        <w:t xml:space="preserve"> –</w:t>
      </w:r>
      <w:r w:rsidRPr="005C0FFB">
        <w:rPr>
          <w:rFonts w:eastAsia="Arial" w:cs="Arial"/>
        </w:rPr>
        <w:t xml:space="preserve">that carry out certain energy efficiency activities in residential or non-residential premises can create </w:t>
      </w:r>
      <w:r w:rsidR="00BF0724" w:rsidRPr="005C0FFB">
        <w:rPr>
          <w:rFonts w:eastAsia="Arial" w:cs="Arial"/>
        </w:rPr>
        <w:t>VEECs</w:t>
      </w:r>
      <w:r w:rsidR="00040C64">
        <w:rPr>
          <w:rFonts w:eastAsia="Arial" w:cs="Arial"/>
        </w:rPr>
        <w:t xml:space="preserve">. </w:t>
      </w:r>
      <w:r w:rsidR="00BF0724" w:rsidRPr="005C0FFB">
        <w:rPr>
          <w:rFonts w:eastAsia="Arial" w:cs="Arial"/>
        </w:rPr>
        <w:t>The</w:t>
      </w:r>
      <w:r w:rsidRPr="005C0FFB">
        <w:rPr>
          <w:rFonts w:eastAsia="Arial" w:cs="Arial"/>
        </w:rPr>
        <w:t xml:space="preserve"> number of VEECs able to be created is based on the greenhouse gas savings associated with the specific activity. The level of incentive or discount received by households and businesses varies depending on the market activity and VEEC price as the program is a market-based program.</w:t>
      </w:r>
    </w:p>
    <w:p w14:paraId="760BCB07" w14:textId="77777777" w:rsidR="002E19C8" w:rsidRPr="002E31F6" w:rsidRDefault="002E19C8" w:rsidP="002E31F6">
      <w:pPr>
        <w:pStyle w:val="Heading2"/>
      </w:pPr>
      <w:bookmarkStart w:id="17" w:name="_Toc527123352"/>
      <w:bookmarkStart w:id="18" w:name="_Toc528239999"/>
      <w:bookmarkStart w:id="19" w:name="_Toc80088912"/>
      <w:bookmarkStart w:id="20" w:name="_Toc137215831"/>
      <w:bookmarkStart w:id="21" w:name="_Toc163826378"/>
      <w:r w:rsidRPr="002E31F6">
        <w:t>Legal context for this guide</w:t>
      </w:r>
      <w:bookmarkEnd w:id="17"/>
      <w:bookmarkEnd w:id="18"/>
      <w:bookmarkEnd w:id="19"/>
      <w:bookmarkEnd w:id="20"/>
      <w:bookmarkEnd w:id="21"/>
    </w:p>
    <w:p w14:paraId="3D78B292" w14:textId="77777777" w:rsidR="002E19C8" w:rsidRPr="005C0FFB" w:rsidRDefault="002E19C8" w:rsidP="002E19C8">
      <w:r>
        <w:t>The VEU program is created by the following legislation</w:t>
      </w:r>
      <w:r w:rsidRPr="005C0FFB">
        <w:t>:</w:t>
      </w:r>
    </w:p>
    <w:p w14:paraId="5A675B96" w14:textId="77777777" w:rsidR="002E19C8" w:rsidRPr="0094009A" w:rsidRDefault="00000000" w:rsidP="0094009A">
      <w:pPr>
        <w:pStyle w:val="ListBullet"/>
      </w:pPr>
      <w:hyperlink r:id="rId25" w:history="1">
        <w:r w:rsidR="002E19C8" w:rsidRPr="0094009A">
          <w:rPr>
            <w:rStyle w:val="Hyperlink"/>
            <w:color w:val="auto"/>
            <w:u w:val="none"/>
          </w:rPr>
          <w:t>Victorian Energy Efficiency Target Act 2007</w:t>
        </w:r>
      </w:hyperlink>
      <w:r w:rsidR="002E19C8" w:rsidRPr="0094009A">
        <w:t xml:space="preserve"> (VEET Act)</w:t>
      </w:r>
    </w:p>
    <w:p w14:paraId="4A316D72" w14:textId="77777777" w:rsidR="002E19C8" w:rsidRPr="0094009A" w:rsidRDefault="002E19C8" w:rsidP="0094009A">
      <w:pPr>
        <w:pStyle w:val="ListBullet"/>
      </w:pPr>
      <w:r w:rsidRPr="0094009A">
        <w:t>Victorian Energy Efficiency Amendment Act 2022 (VEET Amendment Act)</w:t>
      </w:r>
    </w:p>
    <w:p w14:paraId="65409417" w14:textId="77777777" w:rsidR="002E19C8" w:rsidRPr="0094009A" w:rsidRDefault="00000000" w:rsidP="0094009A">
      <w:pPr>
        <w:pStyle w:val="ListBullet"/>
      </w:pPr>
      <w:hyperlink r:id="rId26" w:history="1">
        <w:r w:rsidR="002E19C8" w:rsidRPr="0094009A">
          <w:rPr>
            <w:rStyle w:val="Hyperlink"/>
            <w:color w:val="auto"/>
            <w:u w:val="none"/>
          </w:rPr>
          <w:t>Victorian Energy Efficiency Target Regulations 2018</w:t>
        </w:r>
      </w:hyperlink>
      <w:r w:rsidR="002E19C8" w:rsidRPr="0094009A">
        <w:t xml:space="preserve"> (VEET Regulations)</w:t>
      </w:r>
    </w:p>
    <w:p w14:paraId="797E22D9" w14:textId="77777777" w:rsidR="002E19C8" w:rsidRPr="0094009A" w:rsidRDefault="002E19C8" w:rsidP="0094009A">
      <w:pPr>
        <w:pStyle w:val="ListBullet"/>
      </w:pPr>
      <w:r w:rsidRPr="0094009A">
        <w:rPr>
          <w:rStyle w:val="Hyperlink"/>
          <w:color w:val="auto"/>
          <w:u w:val="none"/>
        </w:rPr>
        <w:t xml:space="preserve">Victorian Energy Efficiency Target (Project-Based Activities) Regulations 2017 </w:t>
      </w:r>
      <w:r w:rsidRPr="0094009A">
        <w:rPr>
          <w:rStyle w:val="Hyperlink"/>
          <w:color w:val="auto"/>
          <w:u w:val="none"/>
        </w:rPr>
        <w:br/>
        <w:t xml:space="preserve">(PBA Regulations) </w:t>
      </w:r>
    </w:p>
    <w:p w14:paraId="770BDFA1" w14:textId="77777777" w:rsidR="002E19C8" w:rsidRPr="0094009A" w:rsidRDefault="002E19C8" w:rsidP="0094009A">
      <w:pPr>
        <w:pStyle w:val="ListBullet"/>
      </w:pPr>
      <w:r w:rsidRPr="0094009A">
        <w:rPr>
          <w:rStyle w:val="Hyperlink"/>
          <w:color w:val="auto"/>
          <w:u w:val="none"/>
        </w:rPr>
        <w:t>Victorian Energy Upgrades Specifications 2018</w:t>
      </w:r>
      <w:r w:rsidRPr="0094009A">
        <w:t xml:space="preserve"> (VEU Specifications)</w:t>
      </w:r>
    </w:p>
    <w:p w14:paraId="1D8F2CFC" w14:textId="357041B0" w:rsidR="002E19C8" w:rsidRPr="0094009A" w:rsidRDefault="00000000" w:rsidP="0094009A">
      <w:pPr>
        <w:pStyle w:val="ListBullet"/>
      </w:pPr>
      <w:hyperlink r:id="rId27" w:history="1">
        <w:r w:rsidR="002E19C8" w:rsidRPr="0094009A">
          <w:rPr>
            <w:rStyle w:val="Hyperlink"/>
            <w:color w:val="auto"/>
            <w:u w:val="none"/>
          </w:rPr>
          <w:t>Victorian Energy Efficiency Target Guidelines</w:t>
        </w:r>
      </w:hyperlink>
      <w:r w:rsidR="002E19C8" w:rsidRPr="0094009A">
        <w:t xml:space="preserve"> (VEET Guidelines)</w:t>
      </w:r>
    </w:p>
    <w:p w14:paraId="18BD7F04" w14:textId="77777777" w:rsidR="002E19C8" w:rsidRPr="005C0FFB" w:rsidRDefault="002E19C8" w:rsidP="002E19C8">
      <w:r w:rsidRPr="005C0FFB">
        <w:t xml:space="preserve">View these documents at </w:t>
      </w:r>
      <w:hyperlink r:id="rId28" w:history="1">
        <w:r w:rsidRPr="005C0FFB">
          <w:rPr>
            <w:rStyle w:val="Hyperlink"/>
          </w:rPr>
          <w:t>www.esc.vic.gov.au/veu-legislation</w:t>
        </w:r>
      </w:hyperlink>
      <w:r>
        <w:rPr>
          <w:rStyle w:val="Hyperlink"/>
        </w:rPr>
        <w:t>.</w:t>
      </w:r>
    </w:p>
    <w:p w14:paraId="2E7691D7" w14:textId="77777777" w:rsidR="0079473D" w:rsidRPr="00BC2FA7" w:rsidRDefault="0079473D" w:rsidP="0079473D">
      <w:pPr>
        <w:pStyle w:val="Pull-out"/>
      </w:pPr>
      <w:r w:rsidRPr="00BC2FA7">
        <w:t xml:space="preserve">The information in this publication is intended to provide general guidance only. It does not constitute legal or other professional advice and should not be relied on as a statement of the law in any jurisdiction. While the commission has made every effort to provide current and accurate information, you should obtain professional advice if you have any specific concern, before relying on the accuracy, </w:t>
      </w:r>
      <w:proofErr w:type="gramStart"/>
      <w:r w:rsidRPr="00BC2FA7">
        <w:t>currency</w:t>
      </w:r>
      <w:proofErr w:type="gramEnd"/>
      <w:r w:rsidRPr="00BC2FA7">
        <w:t xml:space="preserve"> or completeness of this information.</w:t>
      </w:r>
    </w:p>
    <w:p w14:paraId="13821449" w14:textId="77777777" w:rsidR="00B503C2" w:rsidRPr="00B503C2" w:rsidRDefault="00B503C2" w:rsidP="00B503C2">
      <w:pPr>
        <w:sectPr w:rsidR="00B503C2" w:rsidRPr="00B503C2" w:rsidSect="003946BC">
          <w:footerReference w:type="default" r:id="rId29"/>
          <w:type w:val="continuous"/>
          <w:pgSz w:w="11906" w:h="16838" w:code="9"/>
          <w:pgMar w:top="1134" w:right="1134" w:bottom="1134" w:left="1134" w:header="709" w:footer="692" w:gutter="0"/>
          <w:pgNumType w:fmt="lowerRoman"/>
          <w:cols w:space="708"/>
          <w:docGrid w:linePitch="360"/>
        </w:sectPr>
      </w:pPr>
    </w:p>
    <w:p w14:paraId="0050E5FA" w14:textId="77777777" w:rsidR="00B503C2" w:rsidRDefault="00B503C2" w:rsidP="00B503C2"/>
    <w:p w14:paraId="69F0C79C" w14:textId="6304D129" w:rsidR="00A50491" w:rsidRPr="0094009A" w:rsidRDefault="00A50491" w:rsidP="0094009A">
      <w:pPr>
        <w:pStyle w:val="Heading1numbered"/>
      </w:pPr>
      <w:bookmarkStart w:id="22" w:name="_Toc137215832"/>
      <w:r w:rsidRPr="0094009A">
        <w:lastRenderedPageBreak/>
        <w:t xml:space="preserve"> </w:t>
      </w:r>
      <w:bookmarkStart w:id="23" w:name="_Toc163826379"/>
      <w:r w:rsidRPr="0094009A">
        <w:t>Introduction to applications</w:t>
      </w:r>
      <w:bookmarkEnd w:id="22"/>
      <w:bookmarkEnd w:id="23"/>
    </w:p>
    <w:p w14:paraId="5526A1AF" w14:textId="1A24EA8D" w:rsidR="00A50491" w:rsidRPr="0094009A" w:rsidRDefault="00A50491" w:rsidP="0094009A">
      <w:pPr>
        <w:pStyle w:val="Heading2numbered"/>
      </w:pPr>
      <w:bookmarkStart w:id="24" w:name="_Toc137215833"/>
      <w:bookmarkStart w:id="25" w:name="_Toc163826380"/>
      <w:r w:rsidRPr="0094009A">
        <w:t>About becoming an accredited person</w:t>
      </w:r>
      <w:bookmarkEnd w:id="24"/>
      <w:bookmarkEnd w:id="25"/>
    </w:p>
    <w:p w14:paraId="461593A3" w14:textId="743278CF" w:rsidR="00A50491" w:rsidRPr="005C0FFB" w:rsidRDefault="00A50491" w:rsidP="00D73130">
      <w:pPr>
        <w:pStyle w:val="ListNumber"/>
        <w:numPr>
          <w:ilvl w:val="0"/>
          <w:numId w:val="0"/>
        </w:numPr>
      </w:pPr>
      <w:r w:rsidRPr="005C0FFB">
        <w:t xml:space="preserve">When applying for accreditation </w:t>
      </w:r>
      <w:r>
        <w:t xml:space="preserve">under the VEU program </w:t>
      </w:r>
      <w:r w:rsidR="00A172D3">
        <w:t>note</w:t>
      </w:r>
      <w:r w:rsidRPr="005C0FFB">
        <w:t xml:space="preserve"> that:</w:t>
      </w:r>
    </w:p>
    <w:p w14:paraId="44CD9E9E" w14:textId="20224D7F" w:rsidR="00A50491" w:rsidRPr="00F34B96" w:rsidRDefault="00562315" w:rsidP="00F34B96">
      <w:pPr>
        <w:pStyle w:val="ListBullet"/>
      </w:pPr>
      <w:r>
        <w:t>y</w:t>
      </w:r>
      <w:r w:rsidR="00A50491" w:rsidRPr="00F34B96">
        <w:t xml:space="preserve">our accreditation will be valid for 12 months after the date of a decision to approve your application and will need to be renewed annually to continue your participation in the VEU </w:t>
      </w:r>
      <w:proofErr w:type="gramStart"/>
      <w:r w:rsidR="00A50491" w:rsidRPr="00F34B96">
        <w:t>program</w:t>
      </w:r>
      <w:proofErr w:type="gramEnd"/>
    </w:p>
    <w:p w14:paraId="1F4AFB67" w14:textId="5F03B3C9" w:rsidR="00A50491" w:rsidRPr="00F34B96" w:rsidRDefault="00562315" w:rsidP="00F34B96">
      <w:pPr>
        <w:pStyle w:val="ListBullet"/>
      </w:pPr>
      <w:r>
        <w:t>a</w:t>
      </w:r>
      <w:r w:rsidR="00A50491" w:rsidRPr="00F34B96">
        <w:t xml:space="preserve">pplications for annual renewal must be submitted at least 90 days before the expiry of your </w:t>
      </w:r>
      <w:proofErr w:type="gramStart"/>
      <w:r w:rsidR="00A50491" w:rsidRPr="00F34B96">
        <w:t>accreditation</w:t>
      </w:r>
      <w:proofErr w:type="gramEnd"/>
    </w:p>
    <w:p w14:paraId="1A9B5664" w14:textId="13142F8A" w:rsidR="00A50491" w:rsidRPr="00F34B96" w:rsidRDefault="0079665C" w:rsidP="00F34B96">
      <w:pPr>
        <w:pStyle w:val="ListBullet"/>
      </w:pPr>
      <w:r>
        <w:t>t</w:t>
      </w:r>
      <w:r w:rsidR="00A50491" w:rsidRPr="00F34B96">
        <w:t>o be</w:t>
      </w:r>
      <w:r w:rsidR="00A50491" w:rsidRPr="00F34B96" w:rsidDel="002D619B">
        <w:t xml:space="preserve"> </w:t>
      </w:r>
      <w:r w:rsidR="00A50491" w:rsidRPr="00F34B96">
        <w:t xml:space="preserve">granted accreditation or renewal, you will be assessed as to whether you are ‘fit and proper’ and ‘competent and capable’ to be an AP in the VEU program. In deciding whether to grant or refuse an accreditation, or renew an existing accreditation, we will consider the information and evidence available to </w:t>
      </w:r>
      <w:proofErr w:type="gramStart"/>
      <w:r w:rsidR="00A50491" w:rsidRPr="00F34B96">
        <w:t>us</w:t>
      </w:r>
      <w:proofErr w:type="gramEnd"/>
    </w:p>
    <w:p w14:paraId="544E081A" w14:textId="1D9BF9E2" w:rsidR="00A50491" w:rsidRPr="00F34B96" w:rsidRDefault="0079665C" w:rsidP="00F34B96">
      <w:pPr>
        <w:pStyle w:val="ListBullet"/>
      </w:pPr>
      <w:r>
        <w:t>b</w:t>
      </w:r>
      <w:r w:rsidR="00A50491" w:rsidRPr="00F34B96">
        <w:t xml:space="preserve">eing an AP and participating in the VEU program will require your business to meet significant administrative and compliance </w:t>
      </w:r>
      <w:proofErr w:type="gramStart"/>
      <w:r w:rsidR="00A50491" w:rsidRPr="00F34B96">
        <w:t>obligations</w:t>
      </w:r>
      <w:proofErr w:type="gramEnd"/>
    </w:p>
    <w:p w14:paraId="5099BC1D" w14:textId="5B1DF379" w:rsidR="00A50491" w:rsidRPr="00F34B96" w:rsidRDefault="0079665C" w:rsidP="00F34B96">
      <w:pPr>
        <w:pStyle w:val="ListBullet"/>
      </w:pPr>
      <w:r>
        <w:t>y</w:t>
      </w:r>
      <w:r w:rsidR="00A50491" w:rsidRPr="00F34B96">
        <w:t xml:space="preserve">our compliance regime, record-keeping practices and general business processes must be of a high standard to ensure you meet both the requirements of the program and provide consumers with a high standard of </w:t>
      </w:r>
      <w:proofErr w:type="gramStart"/>
      <w:r w:rsidR="00A50491" w:rsidRPr="00F34B96">
        <w:t>service</w:t>
      </w:r>
      <w:proofErr w:type="gramEnd"/>
    </w:p>
    <w:p w14:paraId="34D2893D" w14:textId="27124EF0" w:rsidR="00A50491" w:rsidRPr="00F34B96" w:rsidRDefault="0079665C" w:rsidP="00F34B96">
      <w:pPr>
        <w:pStyle w:val="ListBullet"/>
      </w:pPr>
      <w:r>
        <w:t>w</w:t>
      </w:r>
      <w:r w:rsidR="00A50491" w:rsidRPr="00F34B96">
        <w:t xml:space="preserve">e will scrutinise your compliance regime and record-keeping practices during the accreditation process and when you are active in the </w:t>
      </w:r>
      <w:proofErr w:type="gramStart"/>
      <w:r w:rsidR="00A50491" w:rsidRPr="00F34B96">
        <w:t>program</w:t>
      </w:r>
      <w:proofErr w:type="gramEnd"/>
    </w:p>
    <w:p w14:paraId="0BE7C7CC" w14:textId="3816B5BA" w:rsidR="00A50491" w:rsidRPr="00F34B96" w:rsidRDefault="0079665C" w:rsidP="00F34B96">
      <w:pPr>
        <w:pStyle w:val="ListBullet"/>
      </w:pPr>
      <w:r>
        <w:t>w</w:t>
      </w:r>
      <w:r w:rsidR="00A50491" w:rsidRPr="00F34B96">
        <w:t>e treat compliance with the program’s requirements seriously – instances of non-compliance can lead to significant financial and legal consequences for your business, and for the officers and senior managers of the applicant who were involved in non-compliance.</w:t>
      </w:r>
    </w:p>
    <w:p w14:paraId="55E8A065" w14:textId="77777777" w:rsidR="00A50491" w:rsidRPr="005C0FFB" w:rsidRDefault="00A50491" w:rsidP="00A50491">
      <w:r w:rsidRPr="005C0FFB">
        <w:t xml:space="preserve">Ensure that you adopt business practices that are appropriate for your intended scale of participation, capabilities, and budget. </w:t>
      </w:r>
      <w:r>
        <w:t>C</w:t>
      </w:r>
      <w:r w:rsidRPr="005C0FFB">
        <w:t xml:space="preserve">onsider all options available to you </w:t>
      </w:r>
      <w:r>
        <w:t xml:space="preserve">for participating in the VEU program </w:t>
      </w:r>
      <w:r w:rsidRPr="005C0FFB">
        <w:t xml:space="preserve">by </w:t>
      </w:r>
      <w:r>
        <w:t xml:space="preserve">ensuring you have </w:t>
      </w:r>
      <w:r w:rsidRPr="005C0FFB">
        <w:t xml:space="preserve">a sound understanding of the program and the role and responsibilities of an </w:t>
      </w:r>
      <w:r>
        <w:t>AP</w:t>
      </w:r>
      <w:r w:rsidRPr="005C0FFB">
        <w:t xml:space="preserve">. </w:t>
      </w:r>
    </w:p>
    <w:p w14:paraId="585E20E0" w14:textId="77777777" w:rsidR="00A50491" w:rsidRDefault="00A50491" w:rsidP="00A50491">
      <w:r w:rsidRPr="005C0FFB">
        <w:t xml:space="preserve">If becoming an </w:t>
      </w:r>
      <w:r>
        <w:t>AP</w:t>
      </w:r>
      <w:r w:rsidRPr="005C0FFB">
        <w:t xml:space="preserve"> is not right for you, VEU program participation can occur in other ways, such as certificate trading, or </w:t>
      </w:r>
      <w:r>
        <w:t xml:space="preserve">by </w:t>
      </w:r>
      <w:r w:rsidRPr="005C0FFB">
        <w:t xml:space="preserve">providing installation or marketing services to </w:t>
      </w:r>
      <w:r>
        <w:t>APs</w:t>
      </w:r>
      <w:r w:rsidRPr="005C0FFB">
        <w:t>.</w:t>
      </w:r>
    </w:p>
    <w:p w14:paraId="316E105D" w14:textId="715681B7" w:rsidR="007E29F2" w:rsidRPr="0094009A" w:rsidRDefault="007E29F2" w:rsidP="0094009A">
      <w:pPr>
        <w:pStyle w:val="Heading2numbered"/>
      </w:pPr>
      <w:bookmarkStart w:id="26" w:name="_Toc137215834"/>
      <w:bookmarkStart w:id="27" w:name="_Toc163826381"/>
      <w:r w:rsidRPr="0094009A">
        <w:t>Before you begin your application</w:t>
      </w:r>
      <w:bookmarkEnd w:id="26"/>
      <w:bookmarkEnd w:id="27"/>
    </w:p>
    <w:p w14:paraId="6676A037" w14:textId="77777777" w:rsidR="007E29F2" w:rsidRPr="005C0FFB" w:rsidRDefault="007E29F2" w:rsidP="007E29F2">
      <w:r w:rsidRPr="005C0FFB">
        <w:t xml:space="preserve">This </w:t>
      </w:r>
      <w:r>
        <w:t>document, the application form,</w:t>
      </w:r>
      <w:r w:rsidRPr="005C0FFB">
        <w:t xml:space="preserve"> and the </w:t>
      </w:r>
      <w:r>
        <w:t xml:space="preserve">VEU Registry </w:t>
      </w:r>
      <w:r w:rsidRPr="005C0FFB">
        <w:t>online application tool</w:t>
      </w:r>
      <w:r>
        <w:t>,</w:t>
      </w:r>
      <w:r w:rsidRPr="005C0FFB">
        <w:t xml:space="preserve"> assume</w:t>
      </w:r>
      <w:r>
        <w:t xml:space="preserve"> </w:t>
      </w:r>
      <w:r w:rsidRPr="005C0FFB">
        <w:t xml:space="preserve">you have existing knowledge </w:t>
      </w:r>
      <w:r>
        <w:t xml:space="preserve">of, or have otherwise familiarised yourself with, </w:t>
      </w:r>
      <w:r w:rsidRPr="005C0FFB">
        <w:t xml:space="preserve">the following aspects of the VEU program: </w:t>
      </w:r>
    </w:p>
    <w:p w14:paraId="6FED556A" w14:textId="55E8E3D9" w:rsidR="007E29F2" w:rsidRPr="00F34B96" w:rsidRDefault="00C007FF" w:rsidP="00F34B96">
      <w:pPr>
        <w:pStyle w:val="ListBullet"/>
      </w:pPr>
      <w:r>
        <w:lastRenderedPageBreak/>
        <w:t>t</w:t>
      </w:r>
      <w:r w:rsidR="007E29F2" w:rsidRPr="00F34B96">
        <w:t xml:space="preserve">he basic mechanics of the program, including the role of the </w:t>
      </w:r>
      <w:proofErr w:type="gramStart"/>
      <w:r w:rsidR="007E29F2" w:rsidRPr="00F34B96">
        <w:t>commission</w:t>
      </w:r>
      <w:proofErr w:type="gramEnd"/>
    </w:p>
    <w:p w14:paraId="7EF2B1E0" w14:textId="02C03DC2" w:rsidR="007E29F2" w:rsidRPr="00F34B96" w:rsidRDefault="00C007FF" w:rsidP="00F34B96">
      <w:pPr>
        <w:pStyle w:val="ListBullet"/>
      </w:pPr>
      <w:r>
        <w:t>y</w:t>
      </w:r>
      <w:r w:rsidR="007E29F2" w:rsidRPr="00F34B96">
        <w:t>our obligations as an AP</w:t>
      </w:r>
    </w:p>
    <w:p w14:paraId="3F9ECDA5" w14:textId="2B3D0856" w:rsidR="007E29F2" w:rsidRPr="00F34B96" w:rsidRDefault="00C007FF" w:rsidP="00F34B96">
      <w:pPr>
        <w:pStyle w:val="ListBullet"/>
      </w:pPr>
      <w:r>
        <w:t>t</w:t>
      </w:r>
      <w:r w:rsidR="007E29F2" w:rsidRPr="00F34B96">
        <w:t xml:space="preserve">he requirement for your fee to be paid at the time of lodging your </w:t>
      </w:r>
      <w:proofErr w:type="gramStart"/>
      <w:r w:rsidR="007E29F2" w:rsidRPr="00F34B96">
        <w:t>application</w:t>
      </w:r>
      <w:proofErr w:type="gramEnd"/>
      <w:r w:rsidR="007E29F2" w:rsidRPr="00F34B96">
        <w:t xml:space="preserve"> </w:t>
      </w:r>
    </w:p>
    <w:p w14:paraId="4A4402BD" w14:textId="6BADF2F6" w:rsidR="007E29F2" w:rsidRPr="00F34B96" w:rsidRDefault="00C007FF" w:rsidP="00F34B96">
      <w:pPr>
        <w:pStyle w:val="ListBullet"/>
      </w:pPr>
      <w:r>
        <w:t>t</w:t>
      </w:r>
      <w:r w:rsidR="007E29F2" w:rsidRPr="00F34B96">
        <w:t xml:space="preserve">he requirement to hold a VEU administrative account and what it entitles you to do. (To apply for a VEU administrative account, use the online form at </w:t>
      </w:r>
      <w:hyperlink r:id="rId30" w:history="1">
        <w:r w:rsidR="00260C75" w:rsidRPr="00732AF7">
          <w:rPr>
            <w:rStyle w:val="Hyperlink"/>
          </w:rPr>
          <w:t>www.veu-registry.vic.gov.au</w:t>
        </w:r>
      </w:hyperlink>
      <w:r w:rsidR="007E29F2" w:rsidRPr="00F34B96">
        <w:t xml:space="preserve">) </w:t>
      </w:r>
    </w:p>
    <w:p w14:paraId="2E29F7A9" w14:textId="0C938073" w:rsidR="007E29F2" w:rsidRPr="00F34B96" w:rsidRDefault="00C007FF" w:rsidP="00F34B96">
      <w:pPr>
        <w:pStyle w:val="ListBullet"/>
      </w:pPr>
      <w:r>
        <w:t>t</w:t>
      </w:r>
      <w:r w:rsidR="007E29F2" w:rsidRPr="00F34B96">
        <w:t>he nature of and method for calculating VEECs</w:t>
      </w:r>
    </w:p>
    <w:p w14:paraId="1B0ED08F" w14:textId="11B382D0" w:rsidR="007E29F2" w:rsidRPr="00F34B96" w:rsidRDefault="00C007FF" w:rsidP="00F34B96">
      <w:pPr>
        <w:pStyle w:val="ListBullet"/>
      </w:pPr>
      <w:r>
        <w:t>t</w:t>
      </w:r>
      <w:r w:rsidR="007E29F2" w:rsidRPr="00F34B96">
        <w:t xml:space="preserve">he nature and role of ‘assigning’ rights from the consumer to AP for an activity’s </w:t>
      </w:r>
      <w:proofErr w:type="gramStart"/>
      <w:r w:rsidR="007E29F2" w:rsidRPr="00F34B96">
        <w:t>VEECs</w:t>
      </w:r>
      <w:proofErr w:type="gramEnd"/>
    </w:p>
    <w:p w14:paraId="2263C056" w14:textId="6922D95F" w:rsidR="007E29F2" w:rsidRPr="00F34B96" w:rsidRDefault="00C007FF" w:rsidP="00F34B96">
      <w:pPr>
        <w:pStyle w:val="ListBullet"/>
      </w:pPr>
      <w:r>
        <w:t>t</w:t>
      </w:r>
      <w:r w:rsidR="007E29F2" w:rsidRPr="00F34B96">
        <w:t xml:space="preserve">he range of eligible prescribed activities, particularly those you intend to </w:t>
      </w:r>
      <w:proofErr w:type="gramStart"/>
      <w:r w:rsidR="007E29F2" w:rsidRPr="00F34B96">
        <w:t>undertake</w:t>
      </w:r>
      <w:proofErr w:type="gramEnd"/>
    </w:p>
    <w:p w14:paraId="67D67A88" w14:textId="78F9F4CA" w:rsidR="007E29F2" w:rsidRPr="00F34B96" w:rsidRDefault="00C007FF" w:rsidP="00F34B96">
      <w:pPr>
        <w:pStyle w:val="ListBullet"/>
      </w:pPr>
      <w:r>
        <w:t>t</w:t>
      </w:r>
      <w:r w:rsidR="007E29F2" w:rsidRPr="00F34B96">
        <w:t>he product approval process</w:t>
      </w:r>
    </w:p>
    <w:p w14:paraId="2A27A4B3" w14:textId="45AA9DE8" w:rsidR="007E29F2" w:rsidRPr="00F34B96" w:rsidRDefault="00C007FF" w:rsidP="00F34B96">
      <w:pPr>
        <w:pStyle w:val="ListBullet"/>
      </w:pPr>
      <w:r>
        <w:t>t</w:t>
      </w:r>
      <w:r w:rsidR="007E29F2" w:rsidRPr="00F34B96">
        <w:t>he installer approval process</w:t>
      </w:r>
    </w:p>
    <w:p w14:paraId="4DE63314" w14:textId="2F11A7D9" w:rsidR="007E29F2" w:rsidRPr="00F34B96" w:rsidRDefault="00C007FF" w:rsidP="00F34B96">
      <w:pPr>
        <w:pStyle w:val="ListBullet"/>
      </w:pPr>
      <w:r>
        <w:t>a</w:t>
      </w:r>
      <w:r w:rsidR="007E29F2" w:rsidRPr="00F34B96">
        <w:t xml:space="preserve">ny mandatory training or qualification requirements relating to your chosen activities both in terms of the VEU program and more </w:t>
      </w:r>
      <w:proofErr w:type="gramStart"/>
      <w:r w:rsidR="007E29F2" w:rsidRPr="00F34B96">
        <w:t>generally</w:t>
      </w:r>
      <w:proofErr w:type="gramEnd"/>
    </w:p>
    <w:p w14:paraId="13426E1F" w14:textId="23632F13" w:rsidR="007E29F2" w:rsidRPr="00F34B96" w:rsidRDefault="00C007FF" w:rsidP="00F34B96">
      <w:pPr>
        <w:pStyle w:val="ListBullet"/>
      </w:pPr>
      <w:r>
        <w:t>t</w:t>
      </w:r>
      <w:r w:rsidR="007E29F2" w:rsidRPr="00F34B96">
        <w:t xml:space="preserve">he VEET Act and the VEET Regulations (including the code of conduct), and other legislation relevant to your </w:t>
      </w:r>
      <w:proofErr w:type="gramStart"/>
      <w:r w:rsidR="007E29F2" w:rsidRPr="00F34B96">
        <w:t>activities</w:t>
      </w:r>
      <w:proofErr w:type="gramEnd"/>
    </w:p>
    <w:p w14:paraId="7687454B" w14:textId="053CD96A" w:rsidR="007E29F2" w:rsidRPr="00F34B96" w:rsidRDefault="00C007FF" w:rsidP="00F34B96">
      <w:pPr>
        <w:pStyle w:val="ListBullet"/>
      </w:pPr>
      <w:r>
        <w:t>t</w:t>
      </w:r>
      <w:r w:rsidR="007E29F2" w:rsidRPr="00F34B96">
        <w:t>he project-based activity (PBA) Regulations and requirements, if intending to undertake project-based activities.</w:t>
      </w:r>
    </w:p>
    <w:p w14:paraId="5A06FE71" w14:textId="198232F6" w:rsidR="00650C32" w:rsidRDefault="00650C32" w:rsidP="00650C32">
      <w:r>
        <w:t>Please note that a VEET scheme registry account is required to be able to hold, transfer or surrender VEECs and is not the same as a VEU administrative account. A</w:t>
      </w:r>
      <w:r w:rsidRPr="00732AF7">
        <w:t xml:space="preserve"> VEU administra</w:t>
      </w:r>
      <w:r>
        <w:t xml:space="preserve">tive </w:t>
      </w:r>
      <w:r w:rsidRPr="00732AF7">
        <w:t xml:space="preserve">account provides administrative access only to the VEU </w:t>
      </w:r>
      <w:r>
        <w:t xml:space="preserve">Registry online </w:t>
      </w:r>
      <w:r w:rsidRPr="00732AF7">
        <w:t xml:space="preserve">portal and does not enable the holding, </w:t>
      </w:r>
      <w:proofErr w:type="gramStart"/>
      <w:r w:rsidRPr="00732AF7">
        <w:t>transfer</w:t>
      </w:r>
      <w:proofErr w:type="gramEnd"/>
      <w:r w:rsidRPr="00732AF7">
        <w:t xml:space="preserve"> or surrender of certificates.</w:t>
      </w:r>
      <w:r>
        <w:t xml:space="preserve"> </w:t>
      </w:r>
    </w:p>
    <w:p w14:paraId="3E7A4AA1" w14:textId="098F5044" w:rsidR="007E29F2" w:rsidRDefault="007E29F2" w:rsidP="00650C32">
      <w:r w:rsidRPr="005C0FFB">
        <w:t xml:space="preserve">For more information about the VEU program, visit </w:t>
      </w:r>
      <w:hyperlink r:id="rId31" w:history="1">
        <w:r w:rsidRPr="005C0FFB">
          <w:rPr>
            <w:rStyle w:val="Hyperlink"/>
          </w:rPr>
          <w:t>www.esc.vic.gov.au/veu</w:t>
        </w:r>
      </w:hyperlink>
      <w:r w:rsidRPr="005C0FFB">
        <w:t xml:space="preserve">. </w:t>
      </w:r>
    </w:p>
    <w:p w14:paraId="748DCA0B" w14:textId="77777777" w:rsidR="007E29F2" w:rsidRDefault="007E29F2" w:rsidP="00650C32">
      <w:r>
        <w:t xml:space="preserve">Access the application form at </w:t>
      </w:r>
      <w:hyperlink r:id="rId32" w:history="1">
        <w:r w:rsidRPr="005C0FFB">
          <w:rPr>
            <w:rStyle w:val="Hyperlink"/>
          </w:rPr>
          <w:t>www.esc.vic.gov.au/become-veu-accredited</w:t>
        </w:r>
      </w:hyperlink>
      <w:r>
        <w:rPr>
          <w:rStyle w:val="Hyperlink"/>
        </w:rPr>
        <w:t>.</w:t>
      </w:r>
    </w:p>
    <w:p w14:paraId="7E8CF3BD" w14:textId="77777777" w:rsidR="007E29F2" w:rsidRPr="005C0FFB" w:rsidRDefault="007E29F2" w:rsidP="00650C32">
      <w:r>
        <w:t xml:space="preserve">Refer to </w:t>
      </w:r>
      <w:r w:rsidRPr="009F74E0">
        <w:rPr>
          <w:b/>
        </w:rPr>
        <w:t>Appendix A</w:t>
      </w:r>
      <w:r>
        <w:t xml:space="preserve"> for a list of program guidance documents and forms. </w:t>
      </w:r>
    </w:p>
    <w:p w14:paraId="006FA1A9" w14:textId="00F5A03A" w:rsidR="007E29F2" w:rsidRPr="0094009A" w:rsidRDefault="007E29F2" w:rsidP="0094009A">
      <w:pPr>
        <w:pStyle w:val="Heading2numbered"/>
      </w:pPr>
      <w:bookmarkStart w:id="28" w:name="_Toc137215835"/>
      <w:bookmarkStart w:id="29" w:name="_Toc163826382"/>
      <w:r w:rsidRPr="0094009A">
        <w:t>VEU compliance regime</w:t>
      </w:r>
      <w:bookmarkEnd w:id="28"/>
      <w:bookmarkEnd w:id="29"/>
    </w:p>
    <w:p w14:paraId="55997795" w14:textId="77777777" w:rsidR="007E29F2" w:rsidRDefault="007E29F2" w:rsidP="007E29F2">
      <w:r>
        <w:t xml:space="preserve">We </w:t>
      </w:r>
      <w:r w:rsidRPr="005C0FFB">
        <w:t>take compliance seriously. A condition of program participation is that you will be subject to periodic audits. These audits ensure that participants maintain the necessary records and create VEECs in accordance with the requirements of the VEU legislation. Your business practices outlined in your submitted materials are key aspects of your application.</w:t>
      </w:r>
    </w:p>
    <w:p w14:paraId="7B8D68E4" w14:textId="77777777" w:rsidR="007E29F2" w:rsidRPr="005C0FFB" w:rsidRDefault="007E29F2" w:rsidP="007E29F2">
      <w:r w:rsidRPr="005C0FFB">
        <w:t xml:space="preserve">Improper creation of certificates, whether intentional or </w:t>
      </w:r>
      <w:r>
        <w:t>in error</w:t>
      </w:r>
      <w:r w:rsidRPr="005C0FFB">
        <w:t xml:space="preserve">, can incur penalties which may lead to serious financial and legal consequences for APs. </w:t>
      </w:r>
    </w:p>
    <w:p w14:paraId="7AFDEF5B" w14:textId="77777777" w:rsidR="007E29F2" w:rsidRDefault="007E29F2" w:rsidP="007E29F2">
      <w:r w:rsidRPr="005C0FFB">
        <w:t xml:space="preserve">Read more information about our compliance regime at </w:t>
      </w:r>
      <w:hyperlink r:id="rId33" w:history="1">
        <w:r w:rsidRPr="005C0FFB">
          <w:rPr>
            <w:rStyle w:val="Hyperlink"/>
          </w:rPr>
          <w:t>www.esc.vic.gov.au/veu-audit-compliance</w:t>
        </w:r>
      </w:hyperlink>
      <w:r>
        <w:t>.</w:t>
      </w:r>
    </w:p>
    <w:p w14:paraId="170D1CC9" w14:textId="6FA020D1" w:rsidR="007E29F2" w:rsidRDefault="007E29F2" w:rsidP="007E29F2">
      <w:pPr>
        <w:pStyle w:val="Heading3numbered"/>
      </w:pPr>
      <w:bookmarkStart w:id="30" w:name="_Toc163826383"/>
      <w:r>
        <w:lastRenderedPageBreak/>
        <w:t>Assurance audits</w:t>
      </w:r>
      <w:bookmarkEnd w:id="30"/>
    </w:p>
    <w:p w14:paraId="474EF04D" w14:textId="77777777" w:rsidR="00AF301F" w:rsidRDefault="00AF301F" w:rsidP="00AF301F">
      <w:r>
        <w:t>Every AP will be required to undertake an assurance audit at least once every two years. Independent auditors will conduct these audits at the AP’s expense. The commission will publish an assurance audit schedule and provide AP’s written notice, stating:</w:t>
      </w:r>
    </w:p>
    <w:p w14:paraId="3A6588CC" w14:textId="63AB8768" w:rsidR="00AF301F" w:rsidRDefault="00C007FF" w:rsidP="00F34B96">
      <w:pPr>
        <w:pStyle w:val="ListBullet"/>
      </w:pPr>
      <w:r>
        <w:t>t</w:t>
      </w:r>
      <w:r w:rsidR="00AF301F">
        <w:t xml:space="preserve">he requirements for appointing an independent auditor to conduct the assurance </w:t>
      </w:r>
      <w:proofErr w:type="gramStart"/>
      <w:r w:rsidR="00AF301F">
        <w:t>audit</w:t>
      </w:r>
      <w:proofErr w:type="gramEnd"/>
    </w:p>
    <w:p w14:paraId="643DD73E" w14:textId="03983A2D" w:rsidR="00AF301F" w:rsidRDefault="00C007FF" w:rsidP="00F34B96">
      <w:pPr>
        <w:pStyle w:val="ListBullet"/>
      </w:pPr>
      <w:r>
        <w:t>t</w:t>
      </w:r>
      <w:r w:rsidR="00AF301F">
        <w:t xml:space="preserve">he requirement for the independent auditor, when conducting an assurance audit, to comply with the matters specified in the ESC </w:t>
      </w:r>
      <w:proofErr w:type="gramStart"/>
      <w:r w:rsidR="00AF301F">
        <w:t>guidelines</w:t>
      </w:r>
      <w:proofErr w:type="gramEnd"/>
      <w:r w:rsidR="00AF301F">
        <w:t xml:space="preserve"> </w:t>
      </w:r>
    </w:p>
    <w:p w14:paraId="33775D43" w14:textId="6F4B00C3" w:rsidR="00AF301F" w:rsidRDefault="00C007FF" w:rsidP="00F34B96">
      <w:pPr>
        <w:pStyle w:val="ListBullet"/>
      </w:pPr>
      <w:r>
        <w:t>t</w:t>
      </w:r>
      <w:r w:rsidR="00AF301F">
        <w:t xml:space="preserve">he matters to be covered by the assurance </w:t>
      </w:r>
      <w:proofErr w:type="gramStart"/>
      <w:r w:rsidR="00AF301F">
        <w:t>audit</w:t>
      </w:r>
      <w:proofErr w:type="gramEnd"/>
    </w:p>
    <w:p w14:paraId="054190DC" w14:textId="7F0249D5" w:rsidR="00AF301F" w:rsidRDefault="00C007FF" w:rsidP="00F34B96">
      <w:pPr>
        <w:pStyle w:val="ListBullet"/>
      </w:pPr>
      <w:r>
        <w:t>t</w:t>
      </w:r>
      <w:r w:rsidR="00AF301F">
        <w:t>he required form of the audit report</w:t>
      </w:r>
    </w:p>
    <w:p w14:paraId="3F5F0045" w14:textId="46FADC0B" w:rsidR="00AF301F" w:rsidRDefault="00C007FF" w:rsidP="00F34B96">
      <w:pPr>
        <w:pStyle w:val="ListBullet"/>
      </w:pPr>
      <w:r>
        <w:t>t</w:t>
      </w:r>
      <w:r w:rsidR="00AF301F">
        <w:t xml:space="preserve">he matters to be addressed by the audit </w:t>
      </w:r>
      <w:proofErr w:type="gramStart"/>
      <w:r w:rsidR="00AF301F">
        <w:t>report</w:t>
      </w:r>
      <w:proofErr w:type="gramEnd"/>
    </w:p>
    <w:p w14:paraId="3A9A2152" w14:textId="2C65631E" w:rsidR="00AF301F" w:rsidRPr="005C0FFB" w:rsidRDefault="00C007FF" w:rsidP="00F34B96">
      <w:pPr>
        <w:pStyle w:val="ListBullet"/>
      </w:pPr>
      <w:r>
        <w:t>t</w:t>
      </w:r>
      <w:r w:rsidR="00AF301F">
        <w:t>he timeframe in which the assurance audit report must be provided to the commission.</w:t>
      </w:r>
    </w:p>
    <w:p w14:paraId="45FD20DA" w14:textId="035FABA1" w:rsidR="00AF301F" w:rsidRPr="00AF301F" w:rsidRDefault="00AF301F" w:rsidP="00AF301F">
      <w:pPr>
        <w:pStyle w:val="Heading3numbered"/>
      </w:pPr>
      <w:bookmarkStart w:id="31" w:name="_Toc163826384"/>
      <w:r w:rsidRPr="00AF301F">
        <w:t>Compliance audits</w:t>
      </w:r>
      <w:bookmarkEnd w:id="31"/>
    </w:p>
    <w:p w14:paraId="1AE231C6" w14:textId="2268785C" w:rsidR="00AF301F" w:rsidRPr="005C0FFB" w:rsidRDefault="00AF301F" w:rsidP="00AF301F">
      <w:pPr>
        <w:spacing w:before="60" w:after="60"/>
      </w:pPr>
      <w:r>
        <w:t xml:space="preserve">We may also </w:t>
      </w:r>
      <w:r w:rsidR="00BF0724">
        <w:t>conduct or</w:t>
      </w:r>
      <w:r>
        <w:t xml:space="preserve"> require the appointment of an independent person to conduct, a compliance audit where we have reasonable grounds to suspect an AP has not complied with a provision under the </w:t>
      </w:r>
      <w:r w:rsidRPr="009F74E0">
        <w:t>VEET Act</w:t>
      </w:r>
      <w:r>
        <w:t xml:space="preserve"> or VEET Regulations. </w:t>
      </w:r>
    </w:p>
    <w:p w14:paraId="729C45F4" w14:textId="77777777" w:rsidR="00AF301F" w:rsidRPr="005C0FFB" w:rsidRDefault="00AF301F" w:rsidP="00AF301F">
      <w:pPr>
        <w:spacing w:before="60" w:after="60"/>
      </w:pPr>
      <w:r>
        <w:t>Before conducting a compliance audit, the AP will be provided written notice of:</w:t>
      </w:r>
    </w:p>
    <w:p w14:paraId="7034975A" w14:textId="77777777" w:rsidR="00AF301F" w:rsidRDefault="00AF301F" w:rsidP="00735197">
      <w:pPr>
        <w:pStyle w:val="ListLetters0"/>
        <w:numPr>
          <w:ilvl w:val="0"/>
          <w:numId w:val="12"/>
        </w:numPr>
        <w:spacing w:before="60" w:after="60"/>
        <w:contextualSpacing w:val="0"/>
      </w:pPr>
      <w:r>
        <w:t xml:space="preserve">the matter(s) to be covered by the compliance </w:t>
      </w:r>
      <w:proofErr w:type="gramStart"/>
      <w:r>
        <w:t>audit</w:t>
      </w:r>
      <w:proofErr w:type="gramEnd"/>
    </w:p>
    <w:p w14:paraId="2C9F3F53" w14:textId="77777777" w:rsidR="00AF301F" w:rsidRDefault="00AF301F" w:rsidP="00735197">
      <w:pPr>
        <w:pStyle w:val="ListLetters0"/>
        <w:numPr>
          <w:ilvl w:val="0"/>
          <w:numId w:val="12"/>
        </w:numPr>
        <w:spacing w:before="60" w:after="60"/>
        <w:contextualSpacing w:val="0"/>
      </w:pPr>
      <w:r>
        <w:t>the date, or dates, of the audit</w:t>
      </w:r>
    </w:p>
    <w:p w14:paraId="744D0EB8" w14:textId="77777777" w:rsidR="00AF301F" w:rsidRDefault="00AF301F" w:rsidP="00735197">
      <w:pPr>
        <w:pStyle w:val="ListLetters0"/>
        <w:numPr>
          <w:ilvl w:val="0"/>
          <w:numId w:val="12"/>
        </w:numPr>
        <w:spacing w:before="60" w:after="60"/>
        <w:contextualSpacing w:val="0"/>
      </w:pPr>
      <w:r>
        <w:t xml:space="preserve">the AP’s obligation to cooperate with us in relation to the conduct of the compliance </w:t>
      </w:r>
      <w:proofErr w:type="gramStart"/>
      <w:r>
        <w:t>audit</w:t>
      </w:r>
      <w:proofErr w:type="gramEnd"/>
    </w:p>
    <w:p w14:paraId="4B3A9231" w14:textId="77777777" w:rsidR="00AF301F" w:rsidRPr="005C0FFB" w:rsidRDefault="00AF301F" w:rsidP="00735197">
      <w:pPr>
        <w:pStyle w:val="ListLetters0"/>
        <w:numPr>
          <w:ilvl w:val="0"/>
          <w:numId w:val="12"/>
        </w:numPr>
        <w:spacing w:before="60" w:after="60"/>
        <w:contextualSpacing w:val="0"/>
      </w:pPr>
      <w:r>
        <w:t>requirements for the appointment of an independent auditor (if relevant).</w:t>
      </w:r>
    </w:p>
    <w:p w14:paraId="7730557E" w14:textId="3437DCC5" w:rsidR="00D16C2E" w:rsidRPr="0094009A" w:rsidRDefault="00D16C2E" w:rsidP="0094009A">
      <w:pPr>
        <w:pStyle w:val="Heading2numbered"/>
      </w:pPr>
      <w:bookmarkStart w:id="32" w:name="_Toc137215836"/>
      <w:bookmarkStart w:id="33" w:name="_Toc163826385"/>
      <w:bookmarkStart w:id="34" w:name="_Toc523408943"/>
      <w:r w:rsidRPr="0094009A">
        <w:t>Application and decision process</w:t>
      </w:r>
      <w:bookmarkEnd w:id="32"/>
      <w:bookmarkEnd w:id="33"/>
      <w:r w:rsidRPr="0094009A">
        <w:t xml:space="preserve"> </w:t>
      </w:r>
      <w:bookmarkEnd w:id="34"/>
    </w:p>
    <w:p w14:paraId="144CA828" w14:textId="77777777" w:rsidR="00D16C2E" w:rsidRDefault="00D16C2E" w:rsidP="00D16C2E">
      <w:r>
        <w:t xml:space="preserve">Once you have submitted a complete application form and paid the required fee, the commission </w:t>
      </w:r>
      <w:proofErr w:type="gramStart"/>
      <w:r>
        <w:t>makes a decision</w:t>
      </w:r>
      <w:proofErr w:type="gramEnd"/>
      <w:r>
        <w:t xml:space="preserve"> within 20 business days. This period is paused on each occasion where we request further information from the applicant and resumes only once all the requested information has been provided within our stated timeframes. The timeframe for a decision to be made can also be extended by agreement between the commission and the applicant. </w:t>
      </w:r>
    </w:p>
    <w:p w14:paraId="161D002E" w14:textId="4A800CCD" w:rsidR="00D16C2E" w:rsidRPr="005C0FFB" w:rsidRDefault="00D16C2E" w:rsidP="00D16C2E">
      <w:r>
        <w:t xml:space="preserve">To approve </w:t>
      </w:r>
      <w:r w:rsidRPr="005C0FFB">
        <w:t xml:space="preserve">applications, </w:t>
      </w:r>
      <w:r>
        <w:t>the commission must be satisfied</w:t>
      </w:r>
      <w:r w:rsidRPr="005C0FFB">
        <w:t xml:space="preserve"> that all requirements are met. We must refuse an accreditation application which</w:t>
      </w:r>
      <w:r w:rsidRPr="001F6609">
        <w:t>:</w:t>
      </w:r>
    </w:p>
    <w:p w14:paraId="719C9BC8" w14:textId="77777777" w:rsidR="00D16C2E" w:rsidRPr="005C0FFB" w:rsidRDefault="00D16C2E" w:rsidP="00D16C2E">
      <w:pPr>
        <w:pStyle w:val="ListBullet"/>
      </w:pPr>
      <w:r w:rsidRPr="005C0FFB">
        <w:t xml:space="preserve">is not </w:t>
      </w:r>
      <w:r>
        <w:t>submitted</w:t>
      </w:r>
      <w:r w:rsidRPr="005C0FFB">
        <w:t xml:space="preserve"> using the online VEU Registry</w:t>
      </w:r>
    </w:p>
    <w:p w14:paraId="201134E7" w14:textId="77777777" w:rsidR="00D16C2E" w:rsidRPr="005C0FFB" w:rsidRDefault="00D16C2E" w:rsidP="00D16C2E">
      <w:pPr>
        <w:pStyle w:val="ListBullet"/>
      </w:pPr>
      <w:r w:rsidRPr="005C0FFB">
        <w:t xml:space="preserve">does not </w:t>
      </w:r>
      <w:r>
        <w:t xml:space="preserve">provide the required information or </w:t>
      </w:r>
      <w:proofErr w:type="gramStart"/>
      <w:r>
        <w:t>documents</w:t>
      </w:r>
      <w:proofErr w:type="gramEnd"/>
    </w:p>
    <w:p w14:paraId="4F275576" w14:textId="77777777" w:rsidR="00D16C2E" w:rsidRDefault="00D16C2E" w:rsidP="00D16C2E">
      <w:pPr>
        <w:pStyle w:val="ListBullet"/>
      </w:pPr>
      <w:r w:rsidRPr="005C0FFB">
        <w:t xml:space="preserve">is not accompanied by the </w:t>
      </w:r>
      <w:r>
        <w:t>required</w:t>
      </w:r>
      <w:r w:rsidRPr="005C0FFB">
        <w:t xml:space="preserve"> </w:t>
      </w:r>
      <w:proofErr w:type="gramStart"/>
      <w:r w:rsidRPr="005C0FFB">
        <w:t>fee</w:t>
      </w:r>
      <w:proofErr w:type="gramEnd"/>
    </w:p>
    <w:p w14:paraId="33067E03" w14:textId="7B9404B7" w:rsidR="00D16C2E" w:rsidRDefault="00D16C2E" w:rsidP="00D16C2E">
      <w:pPr>
        <w:pStyle w:val="ListBullet"/>
      </w:pPr>
      <w:r>
        <w:lastRenderedPageBreak/>
        <w:t>does not satisfy the commission that the applicant is not fit and proper or competent and capable to be accredited.</w:t>
      </w:r>
    </w:p>
    <w:p w14:paraId="35CFAFC3" w14:textId="559B5D94" w:rsidR="0094009A" w:rsidRPr="0094009A" w:rsidRDefault="0094009A" w:rsidP="0094009A">
      <w:pPr>
        <w:pStyle w:val="Heading3numbered"/>
      </w:pPr>
      <w:bookmarkStart w:id="35" w:name="_Toc163826386"/>
      <w:r w:rsidRPr="0094009A">
        <w:t>Incomplete applications</w:t>
      </w:r>
      <w:bookmarkEnd w:id="35"/>
    </w:p>
    <w:p w14:paraId="7B9695CA" w14:textId="77777777" w:rsidR="0094009A" w:rsidRPr="005C0FFB" w:rsidRDefault="0094009A" w:rsidP="0094009A">
      <w:r w:rsidRPr="005C0FFB">
        <w:t>Where an application is incomplete</w:t>
      </w:r>
      <w:r>
        <w:t>, that is,</w:t>
      </w:r>
      <w:r w:rsidRPr="005C0FFB">
        <w:t xml:space="preserve"> </w:t>
      </w:r>
      <w:r>
        <w:t>it does not contain all the required information and documents,</w:t>
      </w:r>
      <w:r w:rsidRPr="005C0FFB">
        <w:t xml:space="preserve"> we</w:t>
      </w:r>
      <w:r>
        <w:t xml:space="preserve"> will refuse the application. You will be given notice of the intention to refuse the application and an opportunity to submit any missing information. </w:t>
      </w:r>
    </w:p>
    <w:p w14:paraId="5AFD714C" w14:textId="2A5E95BF" w:rsidR="0094009A" w:rsidRDefault="0094009A" w:rsidP="0094009A">
      <w:r w:rsidRPr="005C0FFB">
        <w:t xml:space="preserve">Applications </w:t>
      </w:r>
      <w:r>
        <w:t>not containing the required information or documents</w:t>
      </w:r>
      <w:r w:rsidRPr="005C0FFB">
        <w:t xml:space="preserve"> will appear in the ‘incomplete’ queue under your ‘accreditations history’ screen in your VEU </w:t>
      </w:r>
      <w:r>
        <w:t xml:space="preserve">administrative </w:t>
      </w:r>
      <w:r w:rsidRPr="005C0FFB">
        <w:t xml:space="preserve">account. You, and all users on your account </w:t>
      </w:r>
      <w:r>
        <w:t xml:space="preserve">identified as having an </w:t>
      </w:r>
      <w:r w:rsidRPr="005C0FFB">
        <w:t>‘accreditations’ role</w:t>
      </w:r>
      <w:r>
        <w:t>,</w:t>
      </w:r>
      <w:r w:rsidRPr="005C0FFB">
        <w:t xml:space="preserve"> will receive an email notification when an application is </w:t>
      </w:r>
      <w:r>
        <w:t xml:space="preserve">assessed as incomplete. Section 1.7 of this guide provides further information about </w:t>
      </w:r>
      <w:r w:rsidR="00EC3259">
        <w:t xml:space="preserve">the </w:t>
      </w:r>
      <w:r>
        <w:t>‘accreditations’ user role.</w:t>
      </w:r>
    </w:p>
    <w:p w14:paraId="47F067D2" w14:textId="0EA4D2FD" w:rsidR="0094009A" w:rsidRPr="0094009A" w:rsidRDefault="0094009A" w:rsidP="0094009A">
      <w:pPr>
        <w:pStyle w:val="Heading3numbered"/>
      </w:pPr>
      <w:bookmarkStart w:id="36" w:name="_Toc163826387"/>
      <w:r w:rsidRPr="0094009A">
        <w:t xml:space="preserve">Request for further </w:t>
      </w:r>
      <w:proofErr w:type="gramStart"/>
      <w:r w:rsidRPr="0094009A">
        <w:t>information</w:t>
      </w:r>
      <w:bookmarkEnd w:id="36"/>
      <w:proofErr w:type="gramEnd"/>
    </w:p>
    <w:p w14:paraId="6CCBBCC0" w14:textId="77777777" w:rsidR="0094009A" w:rsidRPr="005C0FFB" w:rsidRDefault="0094009A" w:rsidP="0094009A">
      <w:r>
        <w:t xml:space="preserve">In assessing your application, the commission may require additional information or documents be provided to consider whether the application should be </w:t>
      </w:r>
      <w:proofErr w:type="gramStart"/>
      <w:r>
        <w:t>approved</w:t>
      </w:r>
      <w:proofErr w:type="gramEnd"/>
      <w:r>
        <w:t xml:space="preserve"> or your accreditation renewed.</w:t>
      </w:r>
      <w:r w:rsidRPr="005C0FFB">
        <w:t xml:space="preserve"> </w:t>
      </w:r>
    </w:p>
    <w:p w14:paraId="5F150D4E" w14:textId="77777777" w:rsidR="0094009A" w:rsidRDefault="0094009A" w:rsidP="0094009A">
      <w:r>
        <w:t xml:space="preserve">The commission may request further information from an applicant or issue a notice for further information under section 10A of the VEET Act. When a notice is issued under section 10A, it will specify the timeframe in which the requested information must be provided (not less than 14 days). </w:t>
      </w:r>
      <w:r>
        <w:br/>
        <w:t xml:space="preserve">The 20-business day period for the commission to process the application is paused until the requested information is received.  </w:t>
      </w:r>
    </w:p>
    <w:p w14:paraId="7FA20419" w14:textId="2367A927" w:rsidR="0094009A" w:rsidRDefault="0094009A" w:rsidP="0094009A">
      <w:r w:rsidRPr="005C0FFB">
        <w:t xml:space="preserve">We may refuse an application for accreditation, or an application for additional activities, if </w:t>
      </w:r>
      <w:r>
        <w:t>an applicant does not comply with a notice requesting further information.</w:t>
      </w:r>
    </w:p>
    <w:p w14:paraId="058432B0" w14:textId="279F7A79" w:rsidR="0094009A" w:rsidRPr="005E7AC8" w:rsidRDefault="0094009A" w:rsidP="005E7AC8">
      <w:pPr>
        <w:pStyle w:val="Heading2numbered"/>
      </w:pPr>
      <w:bookmarkStart w:id="37" w:name="_Toc137215837"/>
      <w:bookmarkStart w:id="38" w:name="_Toc163826388"/>
      <w:r w:rsidRPr="005E7AC8">
        <w:t xml:space="preserve">Submitting, </w:t>
      </w:r>
      <w:proofErr w:type="gramStart"/>
      <w:r w:rsidRPr="005E7AC8">
        <w:t>viewing</w:t>
      </w:r>
      <w:proofErr w:type="gramEnd"/>
      <w:r w:rsidRPr="005E7AC8">
        <w:t xml:space="preserve"> and withdrawing your application</w:t>
      </w:r>
      <w:bookmarkEnd w:id="37"/>
      <w:bookmarkEnd w:id="38"/>
    </w:p>
    <w:p w14:paraId="3B994A4D" w14:textId="190222C5" w:rsidR="0094009A" w:rsidRPr="005E7AC8" w:rsidRDefault="0094009A" w:rsidP="005E7AC8">
      <w:pPr>
        <w:pStyle w:val="Heading3numbered"/>
      </w:pPr>
      <w:bookmarkStart w:id="39" w:name="_Toc163826389"/>
      <w:r w:rsidRPr="005E7AC8">
        <w:t>Submitting your application</w:t>
      </w:r>
      <w:bookmarkEnd w:id="39"/>
    </w:p>
    <w:p w14:paraId="02C446F1" w14:textId="77777777" w:rsidR="0094009A" w:rsidRDefault="0094009A" w:rsidP="005E7AC8">
      <w:r w:rsidRPr="0066381D">
        <w:t xml:space="preserve">You </w:t>
      </w:r>
      <w:r>
        <w:t xml:space="preserve">must </w:t>
      </w:r>
      <w:r w:rsidRPr="0066381D">
        <w:t>submit y</w:t>
      </w:r>
      <w:r>
        <w:t xml:space="preserve">our application via your VEU administrative account by filling out and uploading the application form, in addition to uploading any required supporting documents. </w:t>
      </w:r>
    </w:p>
    <w:p w14:paraId="3EE22C4B" w14:textId="77777777" w:rsidR="0094009A" w:rsidRPr="00643912" w:rsidRDefault="0094009A" w:rsidP="005E7AC8">
      <w:r>
        <w:t xml:space="preserve">The process for preparing and </w:t>
      </w:r>
      <w:proofErr w:type="gramStart"/>
      <w:r>
        <w:t>submitting an application</w:t>
      </w:r>
      <w:proofErr w:type="gramEnd"/>
      <w:r>
        <w:t xml:space="preserve"> for accreditation, additional activity and renewal of accreditation can be found in Part 2 of this guide.</w:t>
      </w:r>
      <w:r w:rsidRPr="00643912">
        <w:t xml:space="preserve"> </w:t>
      </w:r>
    </w:p>
    <w:p w14:paraId="05CA218D" w14:textId="0E43AA6F" w:rsidR="0094009A" w:rsidRPr="005E7AC8" w:rsidRDefault="0094009A" w:rsidP="005E7AC8">
      <w:pPr>
        <w:pStyle w:val="Heading3numbered"/>
      </w:pPr>
      <w:bookmarkStart w:id="40" w:name="_Toc163826390"/>
      <w:r w:rsidRPr="005E7AC8">
        <w:t>Viewing your application</w:t>
      </w:r>
      <w:bookmarkEnd w:id="40"/>
    </w:p>
    <w:p w14:paraId="63871457" w14:textId="6B4EA4E5" w:rsidR="0094009A" w:rsidRDefault="0094009A" w:rsidP="00F33BC4">
      <w:r w:rsidRPr="005C0FFB">
        <w:t>You can</w:t>
      </w:r>
      <w:r w:rsidR="00F33BC4">
        <w:t xml:space="preserve"> v</w:t>
      </w:r>
      <w:r w:rsidRPr="00750E70">
        <w:t>iew the details of your submitted applications via ‘Accreditation History’</w:t>
      </w:r>
      <w:r w:rsidRPr="00432F51">
        <w:t xml:space="preserve"> </w:t>
      </w:r>
      <w:r w:rsidRPr="00750E70">
        <w:t>in your VEU administrative account</w:t>
      </w:r>
      <w:r w:rsidR="000D410E">
        <w:t>.</w:t>
      </w:r>
    </w:p>
    <w:p w14:paraId="50243E99" w14:textId="0245A4FB" w:rsidR="0094009A" w:rsidRPr="00750E70" w:rsidRDefault="00F33BC4" w:rsidP="005E7AC8">
      <w:pPr>
        <w:pStyle w:val="ListBullet"/>
      </w:pPr>
      <w:r>
        <w:lastRenderedPageBreak/>
        <w:t>V</w:t>
      </w:r>
      <w:r w:rsidR="0094009A" w:rsidRPr="00750E70">
        <w:t>iew approved applications in your ‘approved’ status queue</w:t>
      </w:r>
      <w:r>
        <w:t>.</w:t>
      </w:r>
    </w:p>
    <w:p w14:paraId="19824A20" w14:textId="44D6EC4D" w:rsidR="0094009A" w:rsidRPr="00750E70" w:rsidRDefault="00F33BC4" w:rsidP="005E7AC8">
      <w:pPr>
        <w:pStyle w:val="ListBullet"/>
      </w:pPr>
      <w:r>
        <w:t>V</w:t>
      </w:r>
      <w:r w:rsidR="0094009A" w:rsidRPr="00750E70">
        <w:t>iew applications still to be assessed in your ‘pending assessment’ status queue</w:t>
      </w:r>
      <w:r>
        <w:t>.</w:t>
      </w:r>
      <w:r w:rsidR="0094009A" w:rsidRPr="00750E70">
        <w:t xml:space="preserve"> </w:t>
      </w:r>
    </w:p>
    <w:p w14:paraId="36627F99" w14:textId="2F0C3478" w:rsidR="0094009A" w:rsidRPr="00750E70" w:rsidRDefault="00F33BC4" w:rsidP="005E7AC8">
      <w:pPr>
        <w:pStyle w:val="ListBullet"/>
      </w:pPr>
      <w:r>
        <w:t>V</w:t>
      </w:r>
      <w:r w:rsidR="0094009A" w:rsidRPr="00750E70">
        <w:t>iew applications that have been returned with a request for further information in your ‘incomplete’ status queue.</w:t>
      </w:r>
    </w:p>
    <w:p w14:paraId="7BC5DF7A" w14:textId="00C8E969" w:rsidR="0094009A" w:rsidRPr="005E7AC8" w:rsidRDefault="0094009A" w:rsidP="005E7AC8">
      <w:pPr>
        <w:pStyle w:val="Heading3numbered"/>
      </w:pPr>
      <w:bookmarkStart w:id="41" w:name="_Toc163826391"/>
      <w:r w:rsidRPr="005E7AC8">
        <w:t>Withdrawing your application</w:t>
      </w:r>
      <w:bookmarkEnd w:id="41"/>
      <w:r w:rsidRPr="005E7AC8">
        <w:t xml:space="preserve"> </w:t>
      </w:r>
    </w:p>
    <w:p w14:paraId="711B55C9" w14:textId="77777777" w:rsidR="0094009A" w:rsidRPr="006111E6" w:rsidRDefault="0094009A" w:rsidP="0094009A">
      <w:pPr>
        <w:spacing w:after="60"/>
      </w:pPr>
      <w:r w:rsidRPr="00774293">
        <w:t>You can voluntarily withdraw your application for accreditation at any stage of the assessment process</w:t>
      </w:r>
      <w:r>
        <w:t>.</w:t>
      </w:r>
      <w:r w:rsidRPr="00774293">
        <w:t xml:space="preserve"> </w:t>
      </w:r>
      <w:r>
        <w:t>H</w:t>
      </w:r>
      <w:r w:rsidRPr="00774293">
        <w:t>owever</w:t>
      </w:r>
      <w:r>
        <w:t>,</w:t>
      </w:r>
      <w:r w:rsidRPr="00774293">
        <w:t xml:space="preserve"> please note:</w:t>
      </w:r>
    </w:p>
    <w:p w14:paraId="40B6F3A2" w14:textId="77777777" w:rsidR="0094009A" w:rsidRPr="00774293" w:rsidRDefault="0094009A" w:rsidP="005E7AC8">
      <w:pPr>
        <w:pStyle w:val="ListBullet"/>
      </w:pPr>
      <w:r>
        <w:t>W</w:t>
      </w:r>
      <w:r w:rsidRPr="00774293">
        <w:t>ithdrawal of an application at any stage of the assessment is final and considered to be a cancellation of your application. Should you wish to become accredited you will need to submit a new application.</w:t>
      </w:r>
    </w:p>
    <w:p w14:paraId="45AD722E" w14:textId="77777777" w:rsidR="0094009A" w:rsidRPr="00774293" w:rsidRDefault="0094009A" w:rsidP="005E7AC8">
      <w:pPr>
        <w:pStyle w:val="ListBullet"/>
      </w:pPr>
      <w:r>
        <w:t>W</w:t>
      </w:r>
      <w:r w:rsidRPr="00774293">
        <w:t xml:space="preserve">ithdrawal of your application </w:t>
      </w:r>
      <w:r>
        <w:t xml:space="preserve">may </w:t>
      </w:r>
      <w:r w:rsidRPr="00774293">
        <w:t>not result in a refund your accreditation application fee</w:t>
      </w:r>
      <w:r>
        <w:t>.</w:t>
      </w:r>
    </w:p>
    <w:p w14:paraId="2A0230DE" w14:textId="77777777" w:rsidR="0094009A" w:rsidRDefault="0094009A" w:rsidP="005E7AC8">
      <w:pPr>
        <w:pStyle w:val="ListBullet"/>
      </w:pPr>
      <w:r w:rsidRPr="00A90111">
        <w:t xml:space="preserve">Withdrawing an application </w:t>
      </w:r>
      <w:r>
        <w:t>will</w:t>
      </w:r>
      <w:r w:rsidRPr="00A90111">
        <w:t xml:space="preserve"> not negatively affect any subsequent applications</w:t>
      </w:r>
      <w:r>
        <w:t xml:space="preserve"> you submit.</w:t>
      </w:r>
    </w:p>
    <w:p w14:paraId="676B9106" w14:textId="431E9996" w:rsidR="004F5328" w:rsidRPr="002E31F6" w:rsidRDefault="004F5328" w:rsidP="002E31F6">
      <w:pPr>
        <w:pStyle w:val="Heading2numbered"/>
      </w:pPr>
      <w:bookmarkStart w:id="42" w:name="_Toc523408944"/>
      <w:bookmarkStart w:id="43" w:name="_Toc137215838"/>
      <w:bookmarkStart w:id="44" w:name="_Toc163826392"/>
      <w:r w:rsidRPr="002E31F6">
        <w:t xml:space="preserve">Important things to </w:t>
      </w:r>
      <w:bookmarkEnd w:id="42"/>
      <w:proofErr w:type="gramStart"/>
      <w:r w:rsidRPr="002E31F6">
        <w:t>remember</w:t>
      </w:r>
      <w:bookmarkEnd w:id="43"/>
      <w:bookmarkEnd w:id="44"/>
      <w:proofErr w:type="gramEnd"/>
      <w:r w:rsidRPr="002E31F6">
        <w:t xml:space="preserve"> </w:t>
      </w:r>
    </w:p>
    <w:p w14:paraId="24A78154" w14:textId="60814EDE" w:rsidR="004F5328" w:rsidRPr="002E31F6" w:rsidRDefault="00900400" w:rsidP="00900400">
      <w:pPr>
        <w:pStyle w:val="Heading3"/>
      </w:pPr>
      <w:bookmarkStart w:id="45" w:name="_Toc163826393"/>
      <w:r>
        <w:t xml:space="preserve">1. </w:t>
      </w:r>
      <w:r w:rsidR="004F5328" w:rsidRPr="002E31F6">
        <w:t>You need the ‘accreditations’ user role within your VEU administrative account to lodge an application</w:t>
      </w:r>
      <w:bookmarkEnd w:id="45"/>
      <w:r w:rsidR="004F5328" w:rsidRPr="002E31F6">
        <w:t xml:space="preserve"> </w:t>
      </w:r>
    </w:p>
    <w:p w14:paraId="49192771" w14:textId="77777777" w:rsidR="004F5328" w:rsidRPr="005C0FFB" w:rsidRDefault="004F5328" w:rsidP="004F5328">
      <w:r w:rsidRPr="005C0FFB">
        <w:t xml:space="preserve">The </w:t>
      </w:r>
      <w:r>
        <w:t>‘</w:t>
      </w:r>
      <w:r w:rsidRPr="005C0FFB">
        <w:t>primary user</w:t>
      </w:r>
      <w:r>
        <w:t>’</w:t>
      </w:r>
      <w:r w:rsidRPr="005C0FFB">
        <w:t xml:space="preserve"> of your VEU </w:t>
      </w:r>
      <w:r>
        <w:t xml:space="preserve">administrative </w:t>
      </w:r>
      <w:r w:rsidRPr="005C0FFB">
        <w:t xml:space="preserve">account </w:t>
      </w:r>
      <w:r>
        <w:t>has</w:t>
      </w:r>
      <w:r w:rsidRPr="005C0FFB">
        <w:t xml:space="preserve"> access to </w:t>
      </w:r>
      <w:r>
        <w:t>all</w:t>
      </w:r>
      <w:r w:rsidRPr="005C0FFB">
        <w:t xml:space="preserve"> functions</w:t>
      </w:r>
      <w:r>
        <w:t xml:space="preserve"> relevant to APs, including</w:t>
      </w:r>
      <w:r w:rsidRPr="005C0FFB">
        <w:t xml:space="preserve"> the ‘accreditations’ role. </w:t>
      </w:r>
      <w:r>
        <w:t xml:space="preserve">That means they can perform tasks related to </w:t>
      </w:r>
      <w:r w:rsidRPr="005C0FFB">
        <w:t>accreditations</w:t>
      </w:r>
      <w:r>
        <w:t>.</w:t>
      </w:r>
      <w:r w:rsidRPr="005C0FFB">
        <w:t xml:space="preserve"> </w:t>
      </w:r>
      <w:r>
        <w:br/>
        <w:t xml:space="preserve">For example, </w:t>
      </w:r>
      <w:proofErr w:type="gramStart"/>
      <w:r>
        <w:t>submit an application</w:t>
      </w:r>
      <w:proofErr w:type="gramEnd"/>
      <w:r>
        <w:t xml:space="preserve"> for accreditation.</w:t>
      </w:r>
      <w:r w:rsidRPr="005C0FFB">
        <w:t xml:space="preserve"> </w:t>
      </w:r>
      <w:r>
        <w:t>They can</w:t>
      </w:r>
      <w:r w:rsidRPr="005C0FFB">
        <w:t xml:space="preserve"> </w:t>
      </w:r>
      <w:r>
        <w:t>also</w:t>
      </w:r>
      <w:r w:rsidRPr="005C0FFB">
        <w:t xml:space="preserve"> assign the ‘accreditations’ role to other account users based on your organisational needs. </w:t>
      </w:r>
    </w:p>
    <w:p w14:paraId="650AEF2B" w14:textId="5CB4E04B" w:rsidR="004F5328" w:rsidRPr="002E31F6" w:rsidRDefault="00900400" w:rsidP="00900400">
      <w:pPr>
        <w:pStyle w:val="Heading3"/>
      </w:pPr>
      <w:bookmarkStart w:id="46" w:name="_Toc163826394"/>
      <w:r>
        <w:t xml:space="preserve">2. </w:t>
      </w:r>
      <w:r w:rsidR="004F5328" w:rsidRPr="002E31F6">
        <w:t>Complete your application in one sitting</w:t>
      </w:r>
      <w:bookmarkEnd w:id="46"/>
      <w:r w:rsidR="004F5328" w:rsidRPr="002E31F6">
        <w:t xml:space="preserve"> </w:t>
      </w:r>
    </w:p>
    <w:p w14:paraId="6F862BA5" w14:textId="24D17E83" w:rsidR="004F5328" w:rsidRPr="005C0FFB" w:rsidRDefault="004F5328" w:rsidP="004F5328">
      <w:r w:rsidRPr="005C0FFB">
        <w:t xml:space="preserve">The application portal does not permit you to save an incomplete application and return to it later. Before you begin, ensure you have </w:t>
      </w:r>
      <w:r>
        <w:t xml:space="preserve">the application form </w:t>
      </w:r>
      <w:r w:rsidRPr="00AF77D8">
        <w:rPr>
          <w:b/>
          <w:bCs/>
        </w:rPr>
        <w:t>and</w:t>
      </w:r>
      <w:r>
        <w:t xml:space="preserve"> </w:t>
      </w:r>
      <w:r w:rsidRPr="005C0FFB">
        <w:t xml:space="preserve">all documentation </w:t>
      </w:r>
      <w:r>
        <w:t>available</w:t>
      </w:r>
      <w:r w:rsidRPr="005C0FFB">
        <w:t xml:space="preserve"> to uplo</w:t>
      </w:r>
      <w:r w:rsidR="00EC3259">
        <w:t>a</w:t>
      </w:r>
      <w:r w:rsidRPr="005C0FFB">
        <w:t>d</w:t>
      </w:r>
      <w:r>
        <w:t xml:space="preserve"> to the portal</w:t>
      </w:r>
      <w:r w:rsidRPr="005C0FFB">
        <w:t>.</w:t>
      </w:r>
    </w:p>
    <w:p w14:paraId="09454FC8" w14:textId="4E47C0A2" w:rsidR="004F5328" w:rsidRPr="004F5328" w:rsidRDefault="003801E6" w:rsidP="003801E6">
      <w:pPr>
        <w:pStyle w:val="Heading3"/>
      </w:pPr>
      <w:bookmarkStart w:id="47" w:name="_Toc163826395"/>
      <w:r>
        <w:t xml:space="preserve">3. </w:t>
      </w:r>
      <w:r w:rsidR="004F5328" w:rsidRPr="004F5328">
        <w:t>Do not click ‘submit’ until you have completed your application</w:t>
      </w:r>
      <w:bookmarkEnd w:id="47"/>
      <w:r w:rsidR="004F5328" w:rsidRPr="004F5328">
        <w:t xml:space="preserve"> </w:t>
      </w:r>
    </w:p>
    <w:p w14:paraId="4312626E" w14:textId="77777777" w:rsidR="004F5328" w:rsidRPr="005C0FFB" w:rsidRDefault="004F5328" w:rsidP="004F5328">
      <w:r w:rsidRPr="004F5328">
        <w:t xml:space="preserve">When you click ‘submit’, your application will be lodged with </w:t>
      </w:r>
      <w:proofErr w:type="gramStart"/>
      <w:r w:rsidRPr="004F5328">
        <w:t>us</w:t>
      </w:r>
      <w:proofErr w:type="gramEnd"/>
      <w:r w:rsidRPr="004F5328">
        <w:t xml:space="preserve"> and you will be unable to amend it. Do not click ‘submit’ until you have completed every tab and attached all the required documentation</w:t>
      </w:r>
      <w:r w:rsidRPr="005C0FFB">
        <w:t xml:space="preserve">. </w:t>
      </w:r>
    </w:p>
    <w:p w14:paraId="3356E756" w14:textId="0F4765DC" w:rsidR="004F5328" w:rsidRPr="00530FB0" w:rsidRDefault="00530FB0" w:rsidP="00530FB0">
      <w:pPr>
        <w:pStyle w:val="Heading3"/>
      </w:pPr>
      <w:bookmarkStart w:id="48" w:name="_Toc163826396"/>
      <w:r>
        <w:lastRenderedPageBreak/>
        <w:t xml:space="preserve">4. </w:t>
      </w:r>
      <w:r w:rsidR="004F5328" w:rsidRPr="00530FB0">
        <w:t>Only use the ‘notes’ sections for brief comments, if required</w:t>
      </w:r>
      <w:bookmarkEnd w:id="48"/>
      <w:r w:rsidR="004F5328" w:rsidRPr="00530FB0">
        <w:t xml:space="preserve"> </w:t>
      </w:r>
    </w:p>
    <w:p w14:paraId="27F58BC3" w14:textId="77777777" w:rsidR="004F5328" w:rsidRPr="005C0FFB" w:rsidRDefault="004F5328" w:rsidP="004F5328">
      <w:r w:rsidRPr="005C0FFB">
        <w:t>Your application should comprise your application form and supporting documents. The text boxes in the accreditations tool are for brief notes only</w:t>
      </w:r>
      <w:r>
        <w:t xml:space="preserve"> and all information required by the application form should be included in the form itself.</w:t>
      </w:r>
      <w:r w:rsidRPr="005C0FFB">
        <w:t xml:space="preserve"> </w:t>
      </w:r>
    </w:p>
    <w:p w14:paraId="11FF7030" w14:textId="0769335C" w:rsidR="004F5328" w:rsidRPr="004F5328" w:rsidRDefault="00B5098F" w:rsidP="00B5098F">
      <w:pPr>
        <w:pStyle w:val="Heading3"/>
      </w:pPr>
      <w:bookmarkStart w:id="49" w:name="_Toc163826397"/>
      <w:r>
        <w:t xml:space="preserve">5. </w:t>
      </w:r>
      <w:r w:rsidR="004F5328" w:rsidRPr="004F5328">
        <w:t>Processing timeframes</w:t>
      </w:r>
      <w:bookmarkEnd w:id="49"/>
      <w:r w:rsidR="004F5328" w:rsidRPr="004F5328">
        <w:t xml:space="preserve"> </w:t>
      </w:r>
    </w:p>
    <w:p w14:paraId="0F7FABB2" w14:textId="77777777" w:rsidR="004F5328" w:rsidRDefault="004F5328" w:rsidP="004F5328">
      <w:r>
        <w:t xml:space="preserve">A decision on the outcome of your application is required to be made within 20 business days from when a complete application is received, and the required fee paid. </w:t>
      </w:r>
    </w:p>
    <w:p w14:paraId="2FEA7F5E" w14:textId="77777777" w:rsidR="004F5328" w:rsidRDefault="004F5328" w:rsidP="004F5328">
      <w:r>
        <w:t xml:space="preserve">This period is paused on each occasion where we request further information from the applicant or applicant entity and resumes only once all the requested information has been provided within our stated timeframes. </w:t>
      </w:r>
    </w:p>
    <w:p w14:paraId="5224F95C" w14:textId="77777777" w:rsidR="004F5328" w:rsidRDefault="004F5328" w:rsidP="004F5328">
      <w:r>
        <w:t xml:space="preserve">The timeframe for a decision to be made can also be extended by agreement between the commission and the applicant or applicant entity. </w:t>
      </w:r>
    </w:p>
    <w:p w14:paraId="6F7F31CF" w14:textId="20EB1249" w:rsidR="004F5328" w:rsidRPr="004F5328" w:rsidRDefault="00B5098F" w:rsidP="00B5098F">
      <w:pPr>
        <w:pStyle w:val="Heading3"/>
      </w:pPr>
      <w:bookmarkStart w:id="50" w:name="_Toc163826398"/>
      <w:r>
        <w:t xml:space="preserve">6. </w:t>
      </w:r>
      <w:r w:rsidR="004F5328" w:rsidRPr="004F5328">
        <w:t>Respond to requests for further information (RFI) in a timely fashion</w:t>
      </w:r>
      <w:bookmarkEnd w:id="50"/>
    </w:p>
    <w:p w14:paraId="238A8A7E" w14:textId="774A58CB" w:rsidR="00510040" w:rsidRDefault="004F5328" w:rsidP="00D608D3">
      <w:r w:rsidRPr="005C0FFB">
        <w:t>If we send you a request for further information</w:t>
      </w:r>
      <w:r>
        <w:t xml:space="preserve"> (RFI) under section 10A of the VEET Act</w:t>
      </w:r>
      <w:r w:rsidRPr="005C0FFB">
        <w:t xml:space="preserve">, you must respond by the </w:t>
      </w:r>
      <w:r>
        <w:t>requested</w:t>
      </w:r>
      <w:r w:rsidRPr="005C0FFB">
        <w:t xml:space="preserve"> date stated in the RFI</w:t>
      </w:r>
      <w:r>
        <w:t xml:space="preserve"> (at a minimum, that period will not be less than </w:t>
      </w:r>
      <w:r>
        <w:br/>
        <w:t>14 business days from the date of issue)</w:t>
      </w:r>
      <w:r w:rsidRPr="005C0FFB">
        <w:t xml:space="preserve">. If you do not respond </w:t>
      </w:r>
      <w:r>
        <w:t>by the stated date</w:t>
      </w:r>
      <w:r w:rsidRPr="005C0FFB">
        <w:t xml:space="preserve"> </w:t>
      </w:r>
      <w:r>
        <w:t>your application may be refused</w:t>
      </w:r>
      <w:r w:rsidRPr="005C0FFB">
        <w:t xml:space="preserve">. </w:t>
      </w:r>
    </w:p>
    <w:p w14:paraId="5C88DA57" w14:textId="52CDFEB8" w:rsidR="00510040" w:rsidRPr="005C0FFB" w:rsidRDefault="00E70FCB" w:rsidP="00287AF5">
      <w:pPr>
        <w:pStyle w:val="Heading1numbered"/>
      </w:pPr>
      <w:bookmarkStart w:id="51" w:name="_Toc163826399"/>
      <w:r>
        <w:lastRenderedPageBreak/>
        <w:t>Completing an application</w:t>
      </w:r>
      <w:r w:rsidR="00277278">
        <w:t xml:space="preserve"> form</w:t>
      </w:r>
      <w:bookmarkEnd w:id="51"/>
    </w:p>
    <w:p w14:paraId="092D2F73" w14:textId="6F7D9E15" w:rsidR="00510040" w:rsidRDefault="00510040" w:rsidP="00510040">
      <w:r w:rsidRPr="005C0FFB">
        <w:t>Accreditation under the VEU program allows you to create V</w:t>
      </w:r>
      <w:r>
        <w:t>ictorian energy efficiency certificates (VEEC</w:t>
      </w:r>
      <w:r w:rsidR="00326D6D">
        <w:t>s</w:t>
      </w:r>
      <w:r>
        <w:t>)</w:t>
      </w:r>
      <w:r w:rsidRPr="005C0FFB">
        <w:t xml:space="preserve"> and submit them for registration. You can create VEECs </w:t>
      </w:r>
      <w:r>
        <w:t>by</w:t>
      </w:r>
      <w:r w:rsidRPr="005C0FFB">
        <w:t xml:space="preserve"> undertak</w:t>
      </w:r>
      <w:r>
        <w:t>ing</w:t>
      </w:r>
      <w:r w:rsidRPr="005C0FFB">
        <w:t xml:space="preserve"> activities</w:t>
      </w:r>
      <w:r>
        <w:t xml:space="preserve"> identified within the program</w:t>
      </w:r>
      <w:r w:rsidRPr="005C0FFB">
        <w:t xml:space="preserve"> which help Victorian energy</w:t>
      </w:r>
      <w:r w:rsidRPr="005C0FFB">
        <w:rPr>
          <w:rStyle w:val="CommentReference"/>
        </w:rPr>
        <w:t xml:space="preserve"> C</w:t>
      </w:r>
      <w:r w:rsidRPr="005C0FFB">
        <w:t>onsumers to reduce their energy consumption</w:t>
      </w:r>
      <w:r>
        <w:t xml:space="preserve"> and complying with the program’s requirements</w:t>
      </w:r>
      <w:r w:rsidRPr="005C0FFB">
        <w:t>.</w:t>
      </w:r>
      <w:r w:rsidRPr="004E184A">
        <w:rPr>
          <w:rFonts w:ascii="Arial" w:hAnsi="Arial" w:cs="Arial"/>
          <w:color w:val="000000"/>
          <w:shd w:val="clear" w:color="auto" w:fill="FFFFFF"/>
        </w:rPr>
        <w:t xml:space="preserve"> </w:t>
      </w:r>
    </w:p>
    <w:p w14:paraId="2581FB36" w14:textId="3E700177" w:rsidR="00510040" w:rsidRPr="005C0FFB" w:rsidRDefault="00510040" w:rsidP="00510040">
      <w:r>
        <w:t xml:space="preserve">All AP accreditations expire 12 months after the date on which they are granted. All APs must renew their accreditation status </w:t>
      </w:r>
      <w:proofErr w:type="gramStart"/>
      <w:r>
        <w:t>annually, if</w:t>
      </w:r>
      <w:proofErr w:type="gramEnd"/>
      <w:r>
        <w:t xml:space="preserve"> they wish to continue participating in the VEU program. A</w:t>
      </w:r>
      <w:r w:rsidR="00847D4B">
        <w:t>P</w:t>
      </w:r>
      <w:r>
        <w:t>s must ensure that applications for renewal are received at least 90 calendar days before the date of expiry.</w:t>
      </w:r>
    </w:p>
    <w:p w14:paraId="068F1572" w14:textId="77777777" w:rsidR="00510040" w:rsidRPr="005C0FFB" w:rsidRDefault="00510040" w:rsidP="00510040">
      <w:r w:rsidRPr="005C0FFB">
        <w:t>To lodge your application, you need to:</w:t>
      </w:r>
    </w:p>
    <w:p w14:paraId="3A366D30" w14:textId="77777777" w:rsidR="00510040" w:rsidRPr="005C0FFB" w:rsidRDefault="00510040" w:rsidP="00287AF5">
      <w:pPr>
        <w:pStyle w:val="ListBullet"/>
      </w:pPr>
      <w:r w:rsidRPr="005C0FFB">
        <w:t xml:space="preserve">prepare your documentation and have it ready for </w:t>
      </w:r>
      <w:proofErr w:type="gramStart"/>
      <w:r w:rsidRPr="005C0FFB">
        <w:t>upload</w:t>
      </w:r>
      <w:proofErr w:type="gramEnd"/>
    </w:p>
    <w:p w14:paraId="55079BCF" w14:textId="77777777" w:rsidR="00510040" w:rsidRPr="005C0FFB" w:rsidRDefault="00510040" w:rsidP="00287AF5">
      <w:pPr>
        <w:pStyle w:val="ListBullet"/>
      </w:pPr>
      <w:r w:rsidRPr="005C0FFB">
        <w:t xml:space="preserve">log into your VEU </w:t>
      </w:r>
      <w:r>
        <w:t xml:space="preserve">administrative </w:t>
      </w:r>
      <w:r w:rsidRPr="005C0FFB">
        <w:t xml:space="preserve">account at </w:t>
      </w:r>
      <w:hyperlink r:id="rId34" w:history="1">
        <w:r w:rsidRPr="000325BD">
          <w:rPr>
            <w:rStyle w:val="Hyperlink"/>
            <w:rFonts w:ascii="Helv" w:hAnsi="Helv" w:cs="Helv"/>
          </w:rPr>
          <w:t>www.veu-registry.vic.gov.au</w:t>
        </w:r>
      </w:hyperlink>
    </w:p>
    <w:p w14:paraId="1FF13815" w14:textId="5D9261D6" w:rsidR="00510040" w:rsidRPr="005C0FFB" w:rsidRDefault="00510040" w:rsidP="00287AF5">
      <w:pPr>
        <w:pStyle w:val="ListBullet"/>
      </w:pPr>
      <w:r w:rsidRPr="005C0FFB">
        <w:t>open a new application for VEU accreditation</w:t>
      </w:r>
      <w:r w:rsidR="00587182">
        <w:t xml:space="preserve">, variation of accreditation </w:t>
      </w:r>
      <w:r w:rsidR="00CA0A35">
        <w:t>conditions (</w:t>
      </w:r>
      <w:r>
        <w:t>additional activity</w:t>
      </w:r>
      <w:r w:rsidR="00CA0A35">
        <w:t>)</w:t>
      </w:r>
      <w:r w:rsidR="00587182">
        <w:t xml:space="preserve"> </w:t>
      </w:r>
      <w:r w:rsidR="00587182" w:rsidRPr="001061B9">
        <w:t>or</w:t>
      </w:r>
      <w:r w:rsidRPr="001061B9">
        <w:t xml:space="preserve"> renewal of </w:t>
      </w:r>
      <w:proofErr w:type="gramStart"/>
      <w:r w:rsidRPr="001061B9">
        <w:t>accreditation</w:t>
      </w:r>
      <w:proofErr w:type="gramEnd"/>
    </w:p>
    <w:p w14:paraId="040135FB" w14:textId="77777777" w:rsidR="00510040" w:rsidRDefault="00510040" w:rsidP="00287AF5">
      <w:pPr>
        <w:pStyle w:val="ListBullet"/>
      </w:pPr>
      <w:r w:rsidRPr="005C0FFB">
        <w:t>upload all required documentation to the relevant tabs</w:t>
      </w:r>
      <w:r>
        <w:t>.</w:t>
      </w:r>
      <w:r w:rsidRPr="005C0FFB">
        <w:t xml:space="preserve">  </w:t>
      </w:r>
    </w:p>
    <w:p w14:paraId="5654A2AF" w14:textId="77C9CF8E" w:rsidR="00635F85" w:rsidRPr="00FB3510" w:rsidRDefault="00635F85" w:rsidP="00635F85">
      <w:r>
        <w:t>Y</w:t>
      </w:r>
      <w:r w:rsidRPr="00732AF7">
        <w:t xml:space="preserve">ou must have </w:t>
      </w:r>
      <w:r>
        <w:t xml:space="preserve">access to </w:t>
      </w:r>
      <w:r w:rsidRPr="00732AF7">
        <w:t>an active VEU administrative account</w:t>
      </w:r>
      <w:r>
        <w:t xml:space="preserve"> and submit your application</w:t>
      </w:r>
      <w:r w:rsidR="00F55970">
        <w:t>.</w:t>
      </w:r>
    </w:p>
    <w:p w14:paraId="07F203F8" w14:textId="77777777" w:rsidR="00635F85" w:rsidRPr="00FD0CE0" w:rsidRDefault="00635F85" w:rsidP="00635F85">
      <w:r w:rsidRPr="00FD0CE0">
        <w:t xml:space="preserve">Completion of the application forms is external to your VEU administrative account – the form must be downloaded for use and then attached at the time of submission via the online application tool. </w:t>
      </w:r>
    </w:p>
    <w:p w14:paraId="410952A3" w14:textId="637DFC07" w:rsidR="00635F85" w:rsidRPr="00E672B5" w:rsidRDefault="00635F85" w:rsidP="00E672B5">
      <w:pPr>
        <w:spacing w:before="0"/>
        <w:rPr>
          <w:rFonts w:ascii="Arial" w:hAnsi="Arial" w:cs="Arial"/>
        </w:rPr>
      </w:pPr>
      <w:r>
        <w:rPr>
          <w:rFonts w:ascii="Arial" w:hAnsi="Arial" w:cs="Arial"/>
        </w:rPr>
        <w:t>Beyond some minimum requirements in terms of required content, the style and detail of your upload documentation is a matter for your organisation to decide, based on your needs and the scale of your operations. For example, you might have a single operations manual that covers all aspects of your organisation’s business, or you might use a set of discrete process documents, or some other arrangement entirely. Whatever approach you take, we must assess whether your documentation meets the requirements of the VEU program.</w:t>
      </w:r>
    </w:p>
    <w:p w14:paraId="15702A57" w14:textId="14E6E0D1" w:rsidR="00F1140F" w:rsidRDefault="009D0C31" w:rsidP="00F1140F">
      <w:pPr>
        <w:pStyle w:val="Heading2numbered"/>
      </w:pPr>
      <w:bookmarkStart w:id="52" w:name="_Toc163826400"/>
      <w:r>
        <w:t>Types of applications</w:t>
      </w:r>
      <w:bookmarkEnd w:id="52"/>
    </w:p>
    <w:p w14:paraId="6AB9EA6A" w14:textId="4D53C553" w:rsidR="00631B5F" w:rsidRDefault="00037D42" w:rsidP="009D0C31">
      <w:pPr>
        <w:rPr>
          <w:b/>
        </w:rPr>
      </w:pPr>
      <w:r w:rsidRPr="00037D42">
        <w:t xml:space="preserve">To apply for a grant of accreditation or renewal of accreditation use </w:t>
      </w:r>
      <w:r w:rsidRPr="00E672B5">
        <w:rPr>
          <w:bCs/>
        </w:rPr>
        <w:t>the Accreditation Application Form</w:t>
      </w:r>
      <w:r w:rsidR="00631B5F">
        <w:rPr>
          <w:b/>
        </w:rPr>
        <w:t>.</w:t>
      </w:r>
    </w:p>
    <w:p w14:paraId="7BFD35D2" w14:textId="0C4A2584" w:rsidR="009D0C31" w:rsidRDefault="009D0C31" w:rsidP="009D0C31">
      <w:r>
        <w:t xml:space="preserve">Existing accredited persons who have successfully renewed their accreditation and new accredited persons from 1 July 2023 must use the Variation </w:t>
      </w:r>
      <w:r w:rsidR="003F26E6">
        <w:t xml:space="preserve">of </w:t>
      </w:r>
      <w:r>
        <w:t>Accreditation Application Form to apply to vary conditions of their accreditation.</w:t>
      </w:r>
    </w:p>
    <w:p w14:paraId="3C06A586" w14:textId="50334B29" w:rsidR="009D0C31" w:rsidRDefault="009D0C31" w:rsidP="009D0C31">
      <w:r>
        <w:lastRenderedPageBreak/>
        <w:t>Existing accredited persons who have not renewed their accreditation under the new accreditations processes and standards that came into effect on 1 July 2023 must use the Additional Activity Application Form to apply for additional activities.</w:t>
      </w:r>
    </w:p>
    <w:p w14:paraId="36A84E1F" w14:textId="166032FA" w:rsidR="00D45402" w:rsidRPr="007C1E59" w:rsidRDefault="009D0C31" w:rsidP="009D0C31">
      <w:pPr>
        <w:pStyle w:val="Heading2numbered"/>
      </w:pPr>
      <w:bookmarkStart w:id="53" w:name="_Toc163826401"/>
      <w:r>
        <w:t xml:space="preserve">Instructions for completing the application </w:t>
      </w:r>
      <w:proofErr w:type="gramStart"/>
      <w:r>
        <w:t>form</w:t>
      </w:r>
      <w:bookmarkEnd w:id="53"/>
      <w:proofErr w:type="gramEnd"/>
      <w:r>
        <w:t xml:space="preserve"> </w:t>
      </w:r>
      <w:bookmarkStart w:id="54" w:name="_Toc163655567"/>
      <w:bookmarkEnd w:id="54"/>
    </w:p>
    <w:p w14:paraId="7FFAD967" w14:textId="77777777" w:rsidR="00FD0CE0" w:rsidRDefault="00FD0CE0" w:rsidP="00D45402">
      <w:pPr>
        <w:pStyle w:val="Pull-out"/>
        <w:pBdr>
          <w:top w:val="single" w:sz="48" w:space="0" w:color="B2CFDC" w:themeColor="text2" w:themeTint="66"/>
        </w:pBdr>
      </w:pPr>
      <w:r>
        <w:t>The accreditation application form is divided into two parts:</w:t>
      </w:r>
    </w:p>
    <w:p w14:paraId="55733CD4" w14:textId="77777777" w:rsidR="00FD0CE0" w:rsidRDefault="00FD0CE0" w:rsidP="00D45402">
      <w:pPr>
        <w:pStyle w:val="Pull-outBullet1"/>
        <w:pBdr>
          <w:top w:val="single" w:sz="48" w:space="0" w:color="B2CFDC" w:themeColor="text2" w:themeTint="66"/>
        </w:pBdr>
      </w:pPr>
      <w:r w:rsidRPr="007D6EA5">
        <w:rPr>
          <w:b/>
          <w:bCs/>
        </w:rPr>
        <w:t>Part A</w:t>
      </w:r>
      <w:r>
        <w:t xml:space="preserve"> – comprises the general application requirements for accreditation, including ‘fit and proper person’ and ‘competence and capability’ requirements. The sections of Part A required for completion will depend on the type of application being submitted (refer below for details</w:t>
      </w:r>
      <w:r w:rsidDel="0089488E">
        <w:t>).</w:t>
      </w:r>
    </w:p>
    <w:p w14:paraId="40F166F5" w14:textId="77777777" w:rsidR="00FD0CE0" w:rsidRDefault="00FD0CE0" w:rsidP="00D45402">
      <w:pPr>
        <w:pStyle w:val="Pull-outBullet1"/>
        <w:pBdr>
          <w:top w:val="single" w:sz="48" w:space="0" w:color="B2CFDC" w:themeColor="text2" w:themeTint="66"/>
        </w:pBdr>
      </w:pPr>
      <w:r w:rsidRPr="007D6EA5">
        <w:rPr>
          <w:b/>
          <w:bCs/>
        </w:rPr>
        <w:t>Part B</w:t>
      </w:r>
      <w:r>
        <w:t xml:space="preserve"> – applies to the VEU activity you are seeking accreditation for as part of your application, specifically:  </w:t>
      </w:r>
    </w:p>
    <w:p w14:paraId="0807ABF6" w14:textId="77777777" w:rsidR="00FD0CE0" w:rsidRDefault="00FD0CE0" w:rsidP="00D45402">
      <w:pPr>
        <w:pStyle w:val="Pull-outBullet2"/>
        <w:pBdr>
          <w:top w:val="single" w:sz="48" w:space="0" w:color="B2CFDC" w:themeColor="text2" w:themeTint="66"/>
        </w:pBdr>
      </w:pPr>
      <w:r>
        <w:t>A</w:t>
      </w:r>
      <w:r w:rsidRPr="002B407B">
        <w:t xml:space="preserve">ppendix </w:t>
      </w:r>
      <w:r>
        <w:t>A for competence and capability requirements</w:t>
      </w:r>
      <w:r w:rsidRPr="002B407B">
        <w:t xml:space="preserve"> </w:t>
      </w:r>
      <w:r>
        <w:t>– applicable to all activities</w:t>
      </w:r>
      <w:r w:rsidRPr="002B407B">
        <w:t xml:space="preserve"> </w:t>
      </w:r>
      <w:r>
        <w:br/>
        <w:t>(except those identified in appendices B to H)</w:t>
      </w:r>
      <w:r w:rsidRPr="002B407B">
        <w:t xml:space="preserve"> </w:t>
      </w:r>
    </w:p>
    <w:p w14:paraId="295C9F83" w14:textId="77777777" w:rsidR="00FD0CE0" w:rsidRPr="002B407B" w:rsidRDefault="00FD0CE0" w:rsidP="00D45402">
      <w:pPr>
        <w:pStyle w:val="Pull-outBullet2"/>
        <w:pBdr>
          <w:top w:val="single" w:sz="48" w:space="0" w:color="B2CFDC" w:themeColor="text2" w:themeTint="66"/>
        </w:pBdr>
      </w:pPr>
      <w:r>
        <w:t>Appendix B for</w:t>
      </w:r>
      <w:r w:rsidRPr="002B407B">
        <w:t xml:space="preserve"> public lighting upgrade</w:t>
      </w:r>
      <w:r>
        <w:t>s</w:t>
      </w:r>
      <w:r w:rsidRPr="002B407B">
        <w:t xml:space="preserve"> (activity 35)</w:t>
      </w:r>
    </w:p>
    <w:p w14:paraId="61601F55" w14:textId="77777777" w:rsidR="00FD0CE0" w:rsidRPr="002B407B" w:rsidRDefault="00FD0CE0" w:rsidP="00D45402">
      <w:pPr>
        <w:pStyle w:val="Pull-outBullet2"/>
        <w:pBdr>
          <w:top w:val="single" w:sz="48" w:space="0" w:color="B2CFDC" w:themeColor="text2" w:themeTint="66"/>
        </w:pBdr>
      </w:pPr>
      <w:r>
        <w:t>A</w:t>
      </w:r>
      <w:r w:rsidRPr="002B407B">
        <w:t xml:space="preserve">ppendix </w:t>
      </w:r>
      <w:r>
        <w:t>C</w:t>
      </w:r>
      <w:r w:rsidRPr="002B407B">
        <w:t xml:space="preserve"> </w:t>
      </w:r>
      <w:r>
        <w:t>for</w:t>
      </w:r>
      <w:r w:rsidRPr="002B407B">
        <w:t xml:space="preserve"> non-</w:t>
      </w:r>
      <w:proofErr w:type="gramStart"/>
      <w:r w:rsidRPr="002B407B">
        <w:t>building based</w:t>
      </w:r>
      <w:proofErr w:type="gramEnd"/>
      <w:r w:rsidRPr="002B407B">
        <w:t xml:space="preserve"> lighting upgrade</w:t>
      </w:r>
      <w:r>
        <w:t>s</w:t>
      </w:r>
      <w:r w:rsidRPr="002B407B">
        <w:t xml:space="preserve"> (activity 27)</w:t>
      </w:r>
    </w:p>
    <w:p w14:paraId="3F9EE94E" w14:textId="77777777" w:rsidR="00FD0CE0" w:rsidRPr="002B407B" w:rsidRDefault="00FD0CE0" w:rsidP="00D45402">
      <w:pPr>
        <w:pStyle w:val="Pull-outBullet2"/>
        <w:pBdr>
          <w:top w:val="single" w:sz="48" w:space="0" w:color="B2CFDC" w:themeColor="text2" w:themeTint="66"/>
        </w:pBdr>
      </w:pPr>
      <w:r>
        <w:t>A</w:t>
      </w:r>
      <w:r w:rsidRPr="002B407B">
        <w:t xml:space="preserve">ppendix </w:t>
      </w:r>
      <w:r>
        <w:t>D</w:t>
      </w:r>
      <w:r w:rsidRPr="002B407B">
        <w:t xml:space="preserve"> </w:t>
      </w:r>
      <w:r>
        <w:t>for</w:t>
      </w:r>
      <w:r w:rsidRPr="002B407B">
        <w:t xml:space="preserve"> gas efficiency activities (activit</w:t>
      </w:r>
      <w:r>
        <w:t>ies</w:t>
      </w:r>
      <w:r w:rsidRPr="002B407B">
        <w:t xml:space="preserve"> 37</w:t>
      </w:r>
      <w:r>
        <w:t>–</w:t>
      </w:r>
      <w:r w:rsidRPr="002B407B">
        <w:t>42</w:t>
      </w:r>
      <w:r>
        <w:t>)</w:t>
      </w:r>
    </w:p>
    <w:p w14:paraId="4E691E9E" w14:textId="2C41B956" w:rsidR="00FD0CE0" w:rsidRPr="002B407B" w:rsidRDefault="00FD0CE0" w:rsidP="00D45402">
      <w:pPr>
        <w:pStyle w:val="Pull-outBullet2"/>
        <w:pBdr>
          <w:top w:val="single" w:sz="48" w:space="0" w:color="B2CFDC" w:themeColor="text2" w:themeTint="66"/>
        </w:pBdr>
      </w:pPr>
      <w:r>
        <w:t>A</w:t>
      </w:r>
      <w:r w:rsidRPr="002B407B">
        <w:t xml:space="preserve">ppendix </w:t>
      </w:r>
      <w:r>
        <w:t>E</w:t>
      </w:r>
      <w:r w:rsidRPr="002B407B">
        <w:t xml:space="preserve"> </w:t>
      </w:r>
      <w:r>
        <w:t>for</w:t>
      </w:r>
      <w:r w:rsidRPr="002B407B">
        <w:t xml:space="preserve"> cold room </w:t>
      </w:r>
      <w:r w:rsidR="005864E0">
        <w:t>upgrade</w:t>
      </w:r>
      <w:r w:rsidRPr="002B407B">
        <w:t>s (activity 43)</w:t>
      </w:r>
    </w:p>
    <w:p w14:paraId="31C85F9A" w14:textId="77777777" w:rsidR="00FD0CE0" w:rsidRDefault="00FD0CE0" w:rsidP="00D45402">
      <w:pPr>
        <w:pStyle w:val="Pull-outBullet2"/>
        <w:pBdr>
          <w:top w:val="single" w:sz="48" w:space="0" w:color="B2CFDC" w:themeColor="text2" w:themeTint="66"/>
        </w:pBdr>
      </w:pPr>
      <w:r>
        <w:t>A</w:t>
      </w:r>
      <w:r w:rsidRPr="002B407B">
        <w:t xml:space="preserve">ppendix </w:t>
      </w:r>
      <w:r>
        <w:t>F</w:t>
      </w:r>
      <w:r w:rsidRPr="002B407B">
        <w:t xml:space="preserve"> </w:t>
      </w:r>
      <w:r>
        <w:t>for</w:t>
      </w:r>
      <w:r w:rsidRPr="002B407B">
        <w:t xml:space="preserve"> commercial and industrial water heater (activity 44)</w:t>
      </w:r>
    </w:p>
    <w:p w14:paraId="6F08665E" w14:textId="1FEA0654" w:rsidR="00FD0CE0" w:rsidRDefault="00FD0CE0" w:rsidP="00D45402">
      <w:pPr>
        <w:pStyle w:val="Pull-outBullet2"/>
        <w:pBdr>
          <w:top w:val="single" w:sz="48" w:space="0" w:color="B2CFDC" w:themeColor="text2" w:themeTint="66"/>
        </w:pBdr>
      </w:pPr>
      <w:r>
        <w:t xml:space="preserve">Appendix G for </w:t>
      </w:r>
      <w:r w:rsidR="005864E0">
        <w:t>h</w:t>
      </w:r>
      <w:r>
        <w:t xml:space="preserve">ome energy rating assessment upgrades </w:t>
      </w:r>
      <w:r w:rsidR="005864E0">
        <w:t>(activity 45)</w:t>
      </w:r>
    </w:p>
    <w:p w14:paraId="304C12AB" w14:textId="77777777" w:rsidR="00FD0CE0" w:rsidRDefault="00FD0CE0" w:rsidP="00D45402">
      <w:pPr>
        <w:pStyle w:val="Pull-outBullet2"/>
        <w:pBdr>
          <w:top w:val="single" w:sz="48" w:space="0" w:color="B2CFDC" w:themeColor="text2" w:themeTint="66"/>
        </w:pBdr>
      </w:pPr>
      <w:r>
        <w:t>Appendix H for project-based activities</w:t>
      </w:r>
      <w:r w:rsidDel="004019B7">
        <w:t xml:space="preserve"> </w:t>
      </w:r>
    </w:p>
    <w:p w14:paraId="4B7D7C6F" w14:textId="25E50176" w:rsidR="00641BA8" w:rsidRDefault="00FD0CE0" w:rsidP="00214736">
      <w:pPr>
        <w:pStyle w:val="Pull-outBullet2"/>
        <w:pBdr>
          <w:top w:val="single" w:sz="48" w:space="0" w:color="B2CFDC" w:themeColor="text2" w:themeTint="66"/>
        </w:pBdr>
      </w:pPr>
      <w:r>
        <w:t>Appendix I for template – Letter of Undertaking.</w:t>
      </w:r>
    </w:p>
    <w:p w14:paraId="7F9F869B" w14:textId="0C20E781" w:rsidR="00214736" w:rsidRDefault="00214736" w:rsidP="00214736">
      <w:pPr>
        <w:pStyle w:val="ListBullet"/>
      </w:pPr>
      <w:r>
        <w:t xml:space="preserve">Applicants seeking </w:t>
      </w:r>
      <w:r w:rsidR="002D6F41">
        <w:t xml:space="preserve">an </w:t>
      </w:r>
      <w:r>
        <w:t xml:space="preserve">initial accreditation as an </w:t>
      </w:r>
      <w:proofErr w:type="gramStart"/>
      <w:r w:rsidRPr="00396EA8">
        <w:t>AP</w:t>
      </w:r>
      <w:proofErr w:type="gramEnd"/>
      <w:r w:rsidR="002D6F41" w:rsidRPr="00396EA8">
        <w:t xml:space="preserve"> or a renewal of accreditation</w:t>
      </w:r>
      <w:r w:rsidRPr="00396EA8">
        <w:t xml:space="preserve"> must</w:t>
      </w:r>
      <w:r>
        <w:t xml:space="preserve"> complete all sections of Part A and the appendices (Part B) relevant to the prescribed activities the applicant seeks to be approved to undertake.</w:t>
      </w:r>
    </w:p>
    <w:p w14:paraId="0B738B0A" w14:textId="3C389FF4" w:rsidR="00214736" w:rsidRDefault="00791070" w:rsidP="00E672B5">
      <w:pPr>
        <w:pStyle w:val="ListBullet"/>
      </w:pPr>
      <w:r>
        <w:rPr>
          <w:rStyle w:val="ListBulletChar"/>
        </w:rPr>
        <w:t>A</w:t>
      </w:r>
      <w:r w:rsidR="00214736" w:rsidRPr="00544A14">
        <w:rPr>
          <w:rStyle w:val="ListBulletChar"/>
        </w:rPr>
        <w:t>pplicants applying for accreditation under public lighting upgrade (activity 27), non-</w:t>
      </w:r>
      <w:proofErr w:type="gramStart"/>
      <w:r w:rsidR="00214736" w:rsidRPr="00544A14">
        <w:rPr>
          <w:rStyle w:val="ListBulletChar"/>
        </w:rPr>
        <w:t>building based</w:t>
      </w:r>
      <w:proofErr w:type="gramEnd"/>
      <w:r w:rsidR="00214736" w:rsidRPr="00544A14">
        <w:rPr>
          <w:rStyle w:val="ListBulletChar"/>
        </w:rPr>
        <w:t xml:space="preserve"> lighting upgrade (activity 35), gas efficiency </w:t>
      </w:r>
      <w:r w:rsidR="00AB1E25">
        <w:rPr>
          <w:rStyle w:val="ListBulletChar"/>
        </w:rPr>
        <w:t xml:space="preserve">activities </w:t>
      </w:r>
      <w:r w:rsidR="00214736" w:rsidRPr="00544A14">
        <w:rPr>
          <w:rStyle w:val="ListBulletChar"/>
        </w:rPr>
        <w:t>(activities 37-42), cold room</w:t>
      </w:r>
      <w:r w:rsidR="00AB1E25">
        <w:rPr>
          <w:rStyle w:val="ListBulletChar"/>
        </w:rPr>
        <w:t xml:space="preserve"> upgrades</w:t>
      </w:r>
      <w:r w:rsidR="00214736" w:rsidRPr="00544A14">
        <w:rPr>
          <w:rStyle w:val="ListBulletChar"/>
        </w:rPr>
        <w:t xml:space="preserve"> (activity 43), commercial and industrial heat pump water heater (activity 44), home energy rating assessment upgrades (</w:t>
      </w:r>
      <w:r w:rsidR="00AB1E25">
        <w:rPr>
          <w:rStyle w:val="ListBulletChar"/>
        </w:rPr>
        <w:t>activity 45</w:t>
      </w:r>
      <w:r w:rsidR="00214736" w:rsidRPr="00544A14">
        <w:rPr>
          <w:rStyle w:val="ListBulletChar"/>
        </w:rPr>
        <w:t>) or project-based activities (PBAs) will be required to complete questions outlined in appendices B–H</w:t>
      </w:r>
      <w:r w:rsidR="00214736">
        <w:t>.</w:t>
      </w:r>
    </w:p>
    <w:p w14:paraId="65E449F9" w14:textId="78721945" w:rsidR="00F4182C" w:rsidRPr="00214736" w:rsidRDefault="00F4182C" w:rsidP="00214736">
      <w:r w:rsidRPr="00D02991">
        <w:lastRenderedPageBreak/>
        <w:t xml:space="preserve">The following information, set out in sections that correspond to the application form, provides guidance to applicants about the information and documents required to be submitted </w:t>
      </w:r>
      <w:r w:rsidRPr="00D02991" w:rsidDel="00B867E2">
        <w:t xml:space="preserve">to </w:t>
      </w:r>
      <w:r w:rsidRPr="00D02991">
        <w:t>enable an assessment to be undertaken and a subsequent decision to be made as to approve your application for accreditation</w:t>
      </w:r>
      <w:r w:rsidRPr="00214736">
        <w:rPr>
          <w:bCs/>
        </w:rPr>
        <w:t xml:space="preserve">. </w:t>
      </w:r>
    </w:p>
    <w:p w14:paraId="133E3AF0" w14:textId="1A34F346" w:rsidR="009E6F92" w:rsidRPr="009E6F92" w:rsidRDefault="009E6F92" w:rsidP="009E6F92">
      <w:pPr>
        <w:pStyle w:val="Heading3numbered"/>
      </w:pPr>
      <w:bookmarkStart w:id="55" w:name="_Toc163826402"/>
      <w:r w:rsidRPr="009E6F92">
        <w:t xml:space="preserve">Part A – Sections 1 &amp; 2: </w:t>
      </w:r>
      <w:r w:rsidR="000122D3">
        <w:t xml:space="preserve">Type of application and person preparing the </w:t>
      </w:r>
      <w:proofErr w:type="gramStart"/>
      <w:r w:rsidR="000122D3">
        <w:t>application</w:t>
      </w:r>
      <w:bookmarkEnd w:id="55"/>
      <w:proofErr w:type="gramEnd"/>
    </w:p>
    <w:p w14:paraId="5567CB0C" w14:textId="77777777" w:rsidR="009E6F92" w:rsidRPr="008E767F" w:rsidRDefault="009E6F92" w:rsidP="009E6F92">
      <w:pPr>
        <w:spacing w:before="240"/>
      </w:pPr>
      <w:r>
        <w:t xml:space="preserve">For clarity, the </w:t>
      </w:r>
      <w:r>
        <w:rPr>
          <w:b/>
          <w:bCs/>
        </w:rPr>
        <w:t xml:space="preserve">applicant </w:t>
      </w:r>
      <w:r>
        <w:t xml:space="preserve">refers to the individual, or the corporate entity that will be registered as an AP and the name applied to the corresponding VEU account. </w:t>
      </w:r>
    </w:p>
    <w:p w14:paraId="09E57E9A" w14:textId="77777777" w:rsidR="009E6F92" w:rsidRDefault="009E6F92" w:rsidP="009E6F92">
      <w:pPr>
        <w:spacing w:before="240"/>
      </w:pPr>
      <w:r>
        <w:t>Applications may be prepared on behalf of an applicant entity by a person that is an officer or senior manager of the applicant entity.</w:t>
      </w:r>
    </w:p>
    <w:p w14:paraId="44369B5C" w14:textId="794D1085" w:rsidR="009E6F92" w:rsidRPr="00DA1B6D" w:rsidRDefault="009E6F92" w:rsidP="009E6F92">
      <w:pPr>
        <w:pStyle w:val="BodyText"/>
        <w:spacing w:before="60" w:after="60"/>
        <w:rPr>
          <w:sz w:val="22"/>
          <w:szCs w:val="22"/>
        </w:rPr>
      </w:pPr>
      <w:r>
        <w:rPr>
          <w:sz w:val="22"/>
          <w:szCs w:val="22"/>
        </w:rPr>
        <w:t>T</w:t>
      </w:r>
      <w:r w:rsidRPr="00DA1B6D">
        <w:rPr>
          <w:sz w:val="22"/>
          <w:szCs w:val="22"/>
        </w:rPr>
        <w:t xml:space="preserve">he type of application </w:t>
      </w:r>
      <w:r>
        <w:rPr>
          <w:sz w:val="22"/>
          <w:szCs w:val="22"/>
        </w:rPr>
        <w:t xml:space="preserve">being submitted must be selected by </w:t>
      </w:r>
      <w:r w:rsidRPr="00DA1B6D">
        <w:rPr>
          <w:sz w:val="22"/>
          <w:szCs w:val="22"/>
        </w:rPr>
        <w:t xml:space="preserve">ticking </w:t>
      </w:r>
      <w:r>
        <w:rPr>
          <w:sz w:val="22"/>
          <w:szCs w:val="22"/>
        </w:rPr>
        <w:t>the appropriate</w:t>
      </w:r>
      <w:r w:rsidRPr="00DA1B6D">
        <w:rPr>
          <w:sz w:val="22"/>
          <w:szCs w:val="22"/>
        </w:rPr>
        <w:t xml:space="preserve"> box</w:t>
      </w:r>
      <w:r w:rsidR="00532A74">
        <w:rPr>
          <w:sz w:val="22"/>
          <w:szCs w:val="22"/>
        </w:rPr>
        <w:t xml:space="preserve"> under </w:t>
      </w:r>
      <w:r w:rsidR="00532A74" w:rsidRPr="00E672B5">
        <w:rPr>
          <w:b/>
          <w:bCs/>
          <w:sz w:val="22"/>
          <w:szCs w:val="22"/>
        </w:rPr>
        <w:t>Question 1</w:t>
      </w:r>
      <w:r w:rsidRPr="00DA1B6D">
        <w:rPr>
          <w:sz w:val="22"/>
          <w:szCs w:val="22"/>
        </w:rPr>
        <w:t>:</w:t>
      </w:r>
    </w:p>
    <w:p w14:paraId="7DF2E1D9" w14:textId="6E754EF9" w:rsidR="009E6F92" w:rsidRPr="00E6322E" w:rsidRDefault="00857AB5" w:rsidP="009E6F92">
      <w:pPr>
        <w:pStyle w:val="ListBullet"/>
      </w:pPr>
      <w:r>
        <w:t>grant of</w:t>
      </w:r>
      <w:r w:rsidRPr="00E6322E">
        <w:t xml:space="preserve"> </w:t>
      </w:r>
      <w:r w:rsidR="009E6F92" w:rsidRPr="00E6322E">
        <w:t>accreditation</w:t>
      </w:r>
      <w:r w:rsidR="009E6F92">
        <w:t xml:space="preserve"> – if you are applying for a new </w:t>
      </w:r>
      <w:proofErr w:type="gramStart"/>
      <w:r w:rsidR="009E6F92">
        <w:t>accreditation</w:t>
      </w:r>
      <w:proofErr w:type="gramEnd"/>
    </w:p>
    <w:p w14:paraId="56DFF849" w14:textId="3FD4485A" w:rsidR="002A7300" w:rsidRPr="00396EA8" w:rsidRDefault="002A7300" w:rsidP="002A7300">
      <w:pPr>
        <w:pStyle w:val="ListBullet"/>
      </w:pPr>
      <w:r w:rsidRPr="00396EA8">
        <w:t>renewal of accreditation – if you are applying to renew your accreditation.</w:t>
      </w:r>
    </w:p>
    <w:p w14:paraId="18239260" w14:textId="2563A071" w:rsidR="009E6F92" w:rsidRPr="006701FC" w:rsidRDefault="009E6F92" w:rsidP="006701FC">
      <w:pPr>
        <w:rPr>
          <w:b/>
          <w:bCs/>
        </w:rPr>
      </w:pPr>
      <w:r w:rsidRPr="006701FC">
        <w:rPr>
          <w:b/>
          <w:bCs/>
        </w:rPr>
        <w:t xml:space="preserve">Questions 2 to </w:t>
      </w:r>
      <w:r w:rsidR="000122D3">
        <w:rPr>
          <w:b/>
          <w:bCs/>
        </w:rPr>
        <w:t>5</w:t>
      </w:r>
      <w:r>
        <w:t xml:space="preserve"> is about who is preparing your application, specifically: </w:t>
      </w:r>
    </w:p>
    <w:p w14:paraId="1A24D2FE" w14:textId="345943FA" w:rsidR="009E6F92" w:rsidRPr="00BF5736" w:rsidRDefault="006701FC" w:rsidP="00E672B5">
      <w:pPr>
        <w:pStyle w:val="ListBullet"/>
      </w:pPr>
      <w:r>
        <w:t>t</w:t>
      </w:r>
      <w:r w:rsidR="009E6F92">
        <w:t xml:space="preserve">he full name, job title, email and contact details of the person filling out the </w:t>
      </w:r>
      <w:proofErr w:type="gramStart"/>
      <w:r w:rsidR="009E6F92">
        <w:t>form</w:t>
      </w:r>
      <w:proofErr w:type="gramEnd"/>
    </w:p>
    <w:p w14:paraId="11BF2834" w14:textId="6DA151DC" w:rsidR="009E6F92" w:rsidRPr="003966C7" w:rsidRDefault="009E6F92" w:rsidP="003966C7">
      <w:pPr>
        <w:pStyle w:val="Heading3numbered"/>
      </w:pPr>
      <w:bookmarkStart w:id="56" w:name="_Toc163826403"/>
      <w:r w:rsidRPr="003966C7">
        <w:t>Part A – Section 3: Applicant entity details</w:t>
      </w:r>
      <w:bookmarkEnd w:id="56"/>
    </w:p>
    <w:p w14:paraId="6D7602C4" w14:textId="5F91A350" w:rsidR="009E6F92" w:rsidRDefault="009E6F92" w:rsidP="009E6F92">
      <w:bookmarkStart w:id="57" w:name="_Hlk163655429"/>
      <w:r>
        <w:t>In this section you must provide information about the applicant entity</w:t>
      </w:r>
      <w:r w:rsidR="00615ADE">
        <w:t>.</w:t>
      </w:r>
      <w:r>
        <w:t xml:space="preserve"> </w:t>
      </w:r>
    </w:p>
    <w:bookmarkEnd w:id="57"/>
    <w:p w14:paraId="63551C07" w14:textId="5C025E37" w:rsidR="009E6F92" w:rsidRDefault="009E6F92" w:rsidP="009E6F92">
      <w:r w:rsidRPr="00AB61B8">
        <w:rPr>
          <w:b/>
          <w:bCs/>
        </w:rPr>
        <w:t>Q</w:t>
      </w:r>
      <w:r w:rsidRPr="00BF5736">
        <w:rPr>
          <w:b/>
          <w:bCs/>
        </w:rPr>
        <w:t xml:space="preserve">uestions </w:t>
      </w:r>
      <w:r w:rsidR="00615ADE">
        <w:rPr>
          <w:b/>
          <w:bCs/>
        </w:rPr>
        <w:t>6</w:t>
      </w:r>
      <w:r>
        <w:rPr>
          <w:b/>
          <w:bCs/>
        </w:rPr>
        <w:t xml:space="preserve"> to 1</w:t>
      </w:r>
      <w:r w:rsidR="00615ADE">
        <w:rPr>
          <w:b/>
          <w:bCs/>
        </w:rPr>
        <w:t>0</w:t>
      </w:r>
      <w:r>
        <w:t xml:space="preserve"> </w:t>
      </w:r>
      <w:r w:rsidR="00615ADE">
        <w:t xml:space="preserve">require </w:t>
      </w:r>
      <w:r>
        <w:t>information about the applicant entity. This includes:</w:t>
      </w:r>
    </w:p>
    <w:p w14:paraId="22495417" w14:textId="77777777" w:rsidR="00615ADE" w:rsidRDefault="00735197" w:rsidP="003966C7">
      <w:pPr>
        <w:pStyle w:val="ListBullet"/>
      </w:pPr>
      <w:r>
        <w:t>T</w:t>
      </w:r>
      <w:r w:rsidR="009E6F92">
        <w:t>he full legal name of the applicant entity as registered with the Australian Business Register.</w:t>
      </w:r>
    </w:p>
    <w:p w14:paraId="67DF3D1A" w14:textId="6799B7D5" w:rsidR="008060B3" w:rsidRDefault="008060B3" w:rsidP="008060B3">
      <w:pPr>
        <w:pStyle w:val="ListBullet"/>
      </w:pPr>
      <w:r>
        <w:t>If the Applicant is not a body corporate: you must upload a copy of an Australian Business Register record.</w:t>
      </w:r>
    </w:p>
    <w:p w14:paraId="557DF27F" w14:textId="31E28037" w:rsidR="0087679D" w:rsidRDefault="008060B3" w:rsidP="00E672B5">
      <w:pPr>
        <w:pStyle w:val="ListBullet"/>
      </w:pPr>
      <w:r>
        <w:t>If the Applicant is a body corporate: you must upload a current and historical ASIC company extract that is no more than 30 days old. This can be obtained from the ASIC Connect website.</w:t>
      </w:r>
    </w:p>
    <w:p w14:paraId="5AA22B39" w14:textId="32D150EA" w:rsidR="002D338A" w:rsidRDefault="002D338A" w:rsidP="000047E0">
      <w:pPr>
        <w:pStyle w:val="Heading3numbered"/>
      </w:pPr>
      <w:bookmarkStart w:id="58" w:name="_Toc163826404"/>
      <w:r w:rsidRPr="003966C7">
        <w:t xml:space="preserve">Part A – Section </w:t>
      </w:r>
      <w:r>
        <w:t>4</w:t>
      </w:r>
      <w:r w:rsidRPr="003966C7">
        <w:t xml:space="preserve">: </w:t>
      </w:r>
      <w:r>
        <w:t>Activities</w:t>
      </w:r>
      <w:bookmarkEnd w:id="58"/>
    </w:p>
    <w:p w14:paraId="14415984" w14:textId="169D9796" w:rsidR="00A32927" w:rsidRPr="00887DFB" w:rsidRDefault="00887DFB" w:rsidP="009323FE">
      <w:r w:rsidRPr="00887DFB">
        <w:t xml:space="preserve">In this section you must provide information about the </w:t>
      </w:r>
      <w:r>
        <w:t>activities you wish to be accredited for</w:t>
      </w:r>
      <w:r w:rsidRPr="00887DFB">
        <w:t>.</w:t>
      </w:r>
    </w:p>
    <w:p w14:paraId="26A52DAF" w14:textId="36CD1FE6" w:rsidR="00D332FA" w:rsidRDefault="00887DFB" w:rsidP="00D332FA">
      <w:pPr>
        <w:pStyle w:val="ListBullet"/>
        <w:numPr>
          <w:ilvl w:val="0"/>
          <w:numId w:val="0"/>
        </w:numPr>
        <w:ind w:left="284" w:hanging="284"/>
        <w:rPr>
          <w:shd w:val="clear" w:color="auto" w:fill="FFFFFF" w:themeFill="background1"/>
        </w:rPr>
      </w:pPr>
      <w:r w:rsidRPr="00E672B5">
        <w:rPr>
          <w:b/>
          <w:bCs/>
        </w:rPr>
        <w:t xml:space="preserve">Question </w:t>
      </w:r>
      <w:r w:rsidR="00D8710F" w:rsidRPr="00E672B5">
        <w:rPr>
          <w:b/>
          <w:bCs/>
        </w:rPr>
        <w:t>1</w:t>
      </w:r>
      <w:r w:rsidR="0037694C">
        <w:rPr>
          <w:b/>
          <w:bCs/>
        </w:rPr>
        <w:t>1</w:t>
      </w:r>
      <w:r w:rsidR="00D8710F">
        <w:t xml:space="preserve"> </w:t>
      </w:r>
      <w:r w:rsidR="00D8710F" w:rsidRPr="009323FE">
        <w:rPr>
          <w:shd w:val="clear" w:color="auto" w:fill="FFFFFF" w:themeFill="background1"/>
        </w:rPr>
        <w:t xml:space="preserve">requires </w:t>
      </w:r>
      <w:r w:rsidR="008202F4" w:rsidRPr="009323FE">
        <w:rPr>
          <w:shd w:val="clear" w:color="auto" w:fill="FFFFFF" w:themeFill="background1"/>
        </w:rPr>
        <w:t>an indication of the applicant entity’s primary target market. For example,</w:t>
      </w:r>
    </w:p>
    <w:p w14:paraId="07AD510F" w14:textId="0CD00692" w:rsidR="002D338A" w:rsidRDefault="008202F4" w:rsidP="00D332FA">
      <w:pPr>
        <w:pStyle w:val="ListBullet"/>
        <w:numPr>
          <w:ilvl w:val="0"/>
          <w:numId w:val="0"/>
        </w:numPr>
        <w:ind w:left="284" w:hanging="284"/>
      </w:pPr>
      <w:r w:rsidRPr="009323FE">
        <w:rPr>
          <w:shd w:val="clear" w:color="auto" w:fill="FFFFFF" w:themeFill="background1"/>
        </w:rPr>
        <w:t>regional SMEs, residential homes, sporting complexes.</w:t>
      </w:r>
    </w:p>
    <w:p w14:paraId="4DA23434" w14:textId="6310DE00" w:rsidR="006B2119" w:rsidRPr="009E6F92" w:rsidRDefault="00A949E5" w:rsidP="009323FE">
      <w:r w:rsidRPr="00E672B5">
        <w:rPr>
          <w:b/>
          <w:bCs/>
          <w:shd w:val="clear" w:color="auto" w:fill="FFFFFF" w:themeFill="background1"/>
        </w:rPr>
        <w:lastRenderedPageBreak/>
        <w:t>Question 1</w:t>
      </w:r>
      <w:r w:rsidR="0037694C">
        <w:rPr>
          <w:b/>
          <w:bCs/>
          <w:shd w:val="clear" w:color="auto" w:fill="FFFFFF" w:themeFill="background1"/>
        </w:rPr>
        <w:t>2</w:t>
      </w:r>
      <w:r w:rsidRPr="00417EC4">
        <w:rPr>
          <w:shd w:val="clear" w:color="auto" w:fill="FFFFFF" w:themeFill="background1"/>
        </w:rPr>
        <w:t xml:space="preserve"> requires a</w:t>
      </w:r>
      <w:r w:rsidR="00887DFB" w:rsidRPr="00417EC4">
        <w:rPr>
          <w:shd w:val="clear" w:color="auto" w:fill="FFFFFF" w:themeFill="background1"/>
        </w:rPr>
        <w:t>n estimate of the expected number of VEECs to be registered (annually), annual VEEC generated revenue and the level of VEEC revenue contributing to the applicant entity’s annual total revenue.</w:t>
      </w:r>
      <w:r w:rsidR="00887DFB" w:rsidRPr="009E6F92">
        <w:t xml:space="preserve"> All applicants must provide the calculations and assumptions for each activity</w:t>
      </w:r>
      <w:r>
        <w:t xml:space="preserve"> using the supplied table templates. </w:t>
      </w:r>
    </w:p>
    <w:p w14:paraId="05343BBA" w14:textId="6ABD6E68" w:rsidR="008E34EF" w:rsidRPr="003966C7" w:rsidRDefault="008E34EF" w:rsidP="00E672B5">
      <w:pPr>
        <w:pStyle w:val="Heading3numbered"/>
      </w:pPr>
      <w:bookmarkStart w:id="59" w:name="_Toc163826405"/>
      <w:r w:rsidRPr="003966C7">
        <w:t xml:space="preserve">Part A – Section </w:t>
      </w:r>
      <w:r>
        <w:t>5</w:t>
      </w:r>
      <w:r w:rsidRPr="003966C7">
        <w:t xml:space="preserve">: </w:t>
      </w:r>
      <w:r>
        <w:t>Business model and prescribed activity delivery</w:t>
      </w:r>
      <w:bookmarkEnd w:id="59"/>
    </w:p>
    <w:p w14:paraId="6EFABE73" w14:textId="2F2E643B" w:rsidR="00D17058" w:rsidRDefault="00D17058" w:rsidP="00D17058">
      <w:pPr>
        <w:spacing w:before="60" w:after="60"/>
      </w:pPr>
      <w:r w:rsidRPr="009323FE">
        <w:rPr>
          <w:b/>
          <w:bCs/>
        </w:rPr>
        <w:t>Question 1</w:t>
      </w:r>
      <w:r w:rsidR="001A57C9">
        <w:rPr>
          <w:b/>
          <w:bCs/>
        </w:rPr>
        <w:t>3</w:t>
      </w:r>
      <w:r>
        <w:t xml:space="preserve"> </w:t>
      </w:r>
      <w:r w:rsidR="00E773B7">
        <w:t xml:space="preserve">asks applicants to </w:t>
      </w:r>
      <w:r w:rsidR="00EF01BA">
        <w:t>identify the models from the list (as many as applicable) that match the intended model of implementation of the applicant entity</w:t>
      </w:r>
      <w:r w:rsidR="006644FB">
        <w:t>. These include:</w:t>
      </w:r>
    </w:p>
    <w:p w14:paraId="456A4CCC" w14:textId="7925BB01" w:rsidR="00E773B7" w:rsidRDefault="00EF01BA" w:rsidP="00EF01BA">
      <w:pPr>
        <w:pStyle w:val="ListParagraph"/>
        <w:numPr>
          <w:ilvl w:val="0"/>
          <w:numId w:val="13"/>
        </w:numPr>
        <w:spacing w:before="60" w:after="60"/>
      </w:pPr>
      <w:r>
        <w:t>Sole delivery model</w:t>
      </w:r>
    </w:p>
    <w:p w14:paraId="2BE9DCFE" w14:textId="5E976AFF" w:rsidR="00EF01BA" w:rsidRDefault="00EF01BA" w:rsidP="00EF01BA">
      <w:pPr>
        <w:pStyle w:val="ListParagraph"/>
        <w:numPr>
          <w:ilvl w:val="0"/>
          <w:numId w:val="13"/>
        </w:numPr>
        <w:spacing w:before="60" w:after="60"/>
      </w:pPr>
      <w:r>
        <w:t>Contractor delivery model</w:t>
      </w:r>
    </w:p>
    <w:p w14:paraId="6C1865D1" w14:textId="358FF57F" w:rsidR="006644FB" w:rsidRDefault="00EF01BA" w:rsidP="00EF01BA">
      <w:pPr>
        <w:pStyle w:val="ListParagraph"/>
        <w:numPr>
          <w:ilvl w:val="0"/>
          <w:numId w:val="13"/>
        </w:numPr>
        <w:spacing w:before="60" w:after="60"/>
      </w:pPr>
      <w:r>
        <w:t>Third party delivery (aggregator) model</w:t>
      </w:r>
      <w:r w:rsidR="00822D48">
        <w:t>.</w:t>
      </w:r>
    </w:p>
    <w:p w14:paraId="7AE45E6B" w14:textId="24D3CAD0" w:rsidR="00EF01BA" w:rsidRDefault="00EF01BA" w:rsidP="009323FE">
      <w:pPr>
        <w:pStyle w:val="ListParagraph"/>
        <w:numPr>
          <w:ilvl w:val="0"/>
          <w:numId w:val="0"/>
        </w:numPr>
        <w:spacing w:before="0" w:after="0"/>
        <w:ind w:left="450"/>
      </w:pPr>
      <w:r>
        <w:t xml:space="preserve"> </w:t>
      </w:r>
    </w:p>
    <w:p w14:paraId="62B4D93D" w14:textId="3520A962" w:rsidR="006644FB" w:rsidRDefault="006644FB" w:rsidP="009323FE">
      <w:pPr>
        <w:spacing w:before="0" w:after="0"/>
      </w:pPr>
      <w:r>
        <w:t>Answer the applicable questions by selecting yes or no from the drop-down boxes and writing description</w:t>
      </w:r>
      <w:r w:rsidR="00BC0DD1">
        <w:t>s as required</w:t>
      </w:r>
      <w:r>
        <w:t xml:space="preserve"> in the form.</w:t>
      </w:r>
    </w:p>
    <w:p w14:paraId="0B824F6D" w14:textId="77777777" w:rsidR="006644FB" w:rsidRDefault="006644FB" w:rsidP="009323FE">
      <w:pPr>
        <w:spacing w:before="0" w:after="0"/>
      </w:pPr>
    </w:p>
    <w:p w14:paraId="55542195" w14:textId="395C64A9" w:rsidR="006644FB" w:rsidRPr="00B46F1F" w:rsidRDefault="006644FB" w:rsidP="009323FE">
      <w:pPr>
        <w:spacing w:before="0" w:after="0"/>
      </w:pPr>
      <w:r w:rsidRPr="009323FE">
        <w:rPr>
          <w:b/>
          <w:bCs/>
        </w:rPr>
        <w:t>Question</w:t>
      </w:r>
      <w:r>
        <w:rPr>
          <w:b/>
          <w:bCs/>
        </w:rPr>
        <w:t>s 1</w:t>
      </w:r>
      <w:r w:rsidR="001A57C9">
        <w:rPr>
          <w:b/>
          <w:bCs/>
        </w:rPr>
        <w:t>4</w:t>
      </w:r>
      <w:r>
        <w:rPr>
          <w:b/>
          <w:bCs/>
        </w:rPr>
        <w:t xml:space="preserve"> to</w:t>
      </w:r>
      <w:r w:rsidRPr="009323FE">
        <w:rPr>
          <w:b/>
          <w:bCs/>
        </w:rPr>
        <w:t xml:space="preserve"> 1</w:t>
      </w:r>
      <w:r w:rsidR="001A57C9">
        <w:rPr>
          <w:b/>
          <w:bCs/>
        </w:rPr>
        <w:t>5</w:t>
      </w:r>
      <w:r>
        <w:t xml:space="preserve"> ask for information regarding payment for VEU-related services. </w:t>
      </w:r>
    </w:p>
    <w:p w14:paraId="22DEB00F" w14:textId="317867CA" w:rsidR="00E74F24" w:rsidRPr="00B474E1" w:rsidRDefault="00E74F24" w:rsidP="00E74F24">
      <w:pPr>
        <w:pStyle w:val="Heading3numbered"/>
      </w:pPr>
      <w:bookmarkStart w:id="60" w:name="_Toc163826406"/>
      <w:r w:rsidRPr="00B474E1">
        <w:t xml:space="preserve">Part A – Section </w:t>
      </w:r>
      <w:r w:rsidR="0060504F">
        <w:t>6</w:t>
      </w:r>
      <w:r w:rsidRPr="00B474E1">
        <w:t>: Competence and capability requirements</w:t>
      </w:r>
      <w:bookmarkEnd w:id="60"/>
    </w:p>
    <w:p w14:paraId="5414FE7F" w14:textId="77777777" w:rsidR="00E74F24" w:rsidRDefault="00E74F24" w:rsidP="00E74F24">
      <w:r>
        <w:t xml:space="preserve">The applicant must be assessed and determined to be competent and capable to be accredited. This requires the commission to assess whether the applicant has the required skills and expertise to participate in the VEU program as an AP. </w:t>
      </w:r>
    </w:p>
    <w:p w14:paraId="4474402D" w14:textId="77777777" w:rsidR="00E74F24" w:rsidRDefault="00E74F24" w:rsidP="00E74F24">
      <w:r>
        <w:t xml:space="preserve">The commission will have regard to the matters set out in section 10C of the VEET Act, which will include examining the skills and expertise of the </w:t>
      </w:r>
      <w:proofErr w:type="gramStart"/>
      <w:r>
        <w:t>applicant as a whole, in</w:t>
      </w:r>
      <w:proofErr w:type="gramEnd"/>
      <w:r>
        <w:t xml:space="preserve"> addition to the skills and expertise of key personnel outlined in Question 10 of the form. </w:t>
      </w:r>
    </w:p>
    <w:p w14:paraId="3ACEE9B8" w14:textId="77777777" w:rsidR="00E74F24" w:rsidRDefault="00E74F24" w:rsidP="00E74F24">
      <w:r>
        <w:t xml:space="preserve">It will include examining whether the applicant entity has appropriate licensing other regulatory approvals, in addition to ensuring processes are in place to be assured that contractors have appropriate and current professional accreditations. </w:t>
      </w:r>
    </w:p>
    <w:p w14:paraId="1A6D72EA" w14:textId="1B3C8CDF" w:rsidR="00426245" w:rsidRDefault="00E74F24" w:rsidP="00E74F24">
      <w:r>
        <w:t>Where possible, the past performance of an applicant entity or scheme participant in undertaking a prescribed activity may be assessed in addition to policies and practices to ensure all approved prescribed activities are undertaken in compliance with relevant occupational health and safety legislation.</w:t>
      </w:r>
    </w:p>
    <w:p w14:paraId="170CF62A" w14:textId="7ACD7153" w:rsidR="0054517E" w:rsidRDefault="0054517E" w:rsidP="00E74F24">
      <w:r w:rsidRPr="00E672B5">
        <w:rPr>
          <w:b/>
          <w:bCs/>
        </w:rPr>
        <w:t>Question 1</w:t>
      </w:r>
      <w:r w:rsidR="001A57C9">
        <w:rPr>
          <w:b/>
          <w:bCs/>
        </w:rPr>
        <w:t>6</w:t>
      </w:r>
      <w:r>
        <w:t xml:space="preserve"> requires:</w:t>
      </w:r>
    </w:p>
    <w:p w14:paraId="5B0ADA92" w14:textId="73FAE141" w:rsidR="0054517E" w:rsidRDefault="0054517E" w:rsidP="00E672B5">
      <w:pPr>
        <w:pStyle w:val="ListParagraph"/>
        <w:numPr>
          <w:ilvl w:val="0"/>
          <w:numId w:val="38"/>
        </w:numPr>
      </w:pPr>
      <w:r w:rsidRPr="00E672B5">
        <w:rPr>
          <w:rStyle w:val="TableBulletChar"/>
        </w:rPr>
        <w:t>Submission of a detailed organisation chart</w:t>
      </w:r>
      <w:r>
        <w:rPr>
          <w:rStyle w:val="TableBulletChar"/>
        </w:rPr>
        <w:t xml:space="preserve"> that </w:t>
      </w:r>
      <w:r w:rsidRPr="00E672B5">
        <w:rPr>
          <w:rStyle w:val="TableBulletChar"/>
        </w:rPr>
        <w:t>must record:</w:t>
      </w:r>
    </w:p>
    <w:p w14:paraId="26A87D44" w14:textId="77777777" w:rsidR="0054517E" w:rsidRDefault="0054517E" w:rsidP="00E672B5">
      <w:pPr>
        <w:pStyle w:val="TableBullet2"/>
      </w:pPr>
      <w:r>
        <w:lastRenderedPageBreak/>
        <w:t>the corporate structure (including any parent and related companies within the meaning of the Corporations Act 2001 (Cth)</w:t>
      </w:r>
    </w:p>
    <w:p w14:paraId="1924352B" w14:textId="77777777" w:rsidR="0054517E" w:rsidRDefault="0054517E" w:rsidP="00E672B5">
      <w:pPr>
        <w:pStyle w:val="TableBullet2"/>
      </w:pPr>
      <w:r>
        <w:t xml:space="preserve">all roles related to VEU </w:t>
      </w:r>
      <w:proofErr w:type="gramStart"/>
      <w:r>
        <w:t>activities</w:t>
      </w:r>
      <w:proofErr w:type="gramEnd"/>
    </w:p>
    <w:p w14:paraId="6C420CD8" w14:textId="77777777" w:rsidR="0054517E" w:rsidRDefault="0054517E" w:rsidP="00E672B5">
      <w:pPr>
        <w:pStyle w:val="TableBullet2"/>
      </w:pPr>
      <w:r>
        <w:t>names and job titles of officers and/or senior managers responsible for the management and delivery of VEU activities and governance and compliance with the VEU program’s requirements</w:t>
      </w:r>
    </w:p>
    <w:p w14:paraId="3521336A" w14:textId="77777777" w:rsidR="0054517E" w:rsidRDefault="0054517E" w:rsidP="00E672B5">
      <w:pPr>
        <w:pStyle w:val="TableBullet2"/>
      </w:pPr>
      <w:r>
        <w:t>any personnel or roles based outside Victoria (the statement or organisation chart should explicitly state the number of personnel or roles based outside Victoria)</w:t>
      </w:r>
    </w:p>
    <w:p w14:paraId="52AB6CDA" w14:textId="3CE4EB3C" w:rsidR="0054517E" w:rsidRDefault="0054517E" w:rsidP="0054517E">
      <w:pPr>
        <w:pStyle w:val="TableBullet2"/>
      </w:pPr>
      <w:r>
        <w:t>how any contractors or sub-contractors fit into the VEU related parts of the applicant entity’s structure.</w:t>
      </w:r>
    </w:p>
    <w:p w14:paraId="4A1FCE0A" w14:textId="1E6B57FC" w:rsidR="00F81E3C" w:rsidRDefault="00054D96" w:rsidP="00F81E3C">
      <w:pPr>
        <w:pStyle w:val="TableBullet"/>
        <w:numPr>
          <w:ilvl w:val="0"/>
          <w:numId w:val="0"/>
        </w:numPr>
      </w:pPr>
      <w:r w:rsidRPr="00E672B5">
        <w:rPr>
          <w:b/>
          <w:bCs/>
        </w:rPr>
        <w:t>Question 1</w:t>
      </w:r>
      <w:r w:rsidR="001A57C9">
        <w:rPr>
          <w:b/>
          <w:bCs/>
        </w:rPr>
        <w:t>7</w:t>
      </w:r>
      <w:r>
        <w:t xml:space="preserve"> requires d</w:t>
      </w:r>
      <w:r w:rsidRPr="00054D96">
        <w:t xml:space="preserve">ocuments concerning the training, </w:t>
      </w:r>
      <w:r w:rsidR="00F55B79" w:rsidRPr="00054D96">
        <w:t>qualifications,</w:t>
      </w:r>
      <w:r w:rsidRPr="00054D96">
        <w:t xml:space="preserve"> and relevant experience of</w:t>
      </w:r>
      <w:r w:rsidR="00570334">
        <w:t xml:space="preserve"> </w:t>
      </w:r>
      <w:r w:rsidRPr="00054D96">
        <w:t xml:space="preserve">key personnel, as specified in the form. </w:t>
      </w:r>
    </w:p>
    <w:p w14:paraId="200FBC52" w14:textId="77777777" w:rsidR="00F81E3C" w:rsidRDefault="00F81E3C" w:rsidP="00F81E3C">
      <w:pPr>
        <w:pStyle w:val="TableBullet"/>
        <w:numPr>
          <w:ilvl w:val="0"/>
          <w:numId w:val="0"/>
        </w:numPr>
      </w:pPr>
    </w:p>
    <w:p w14:paraId="1DECA847" w14:textId="09212D38" w:rsidR="00F81E3C" w:rsidRDefault="00F81E3C" w:rsidP="00F81E3C">
      <w:pPr>
        <w:pStyle w:val="TableBullet"/>
        <w:numPr>
          <w:ilvl w:val="0"/>
          <w:numId w:val="0"/>
        </w:numPr>
      </w:pPr>
      <w:r w:rsidRPr="00E672B5">
        <w:rPr>
          <w:b/>
          <w:bCs/>
        </w:rPr>
        <w:t xml:space="preserve">Question </w:t>
      </w:r>
      <w:r w:rsidR="005D3B4F">
        <w:rPr>
          <w:b/>
          <w:bCs/>
        </w:rPr>
        <w:t>1</w:t>
      </w:r>
      <w:r w:rsidR="001A57C9">
        <w:rPr>
          <w:b/>
          <w:bCs/>
        </w:rPr>
        <w:t>8</w:t>
      </w:r>
      <w:r w:rsidRPr="00F81E3C">
        <w:t xml:space="preserve"> </w:t>
      </w:r>
      <w:r>
        <w:t>requires a description of the applicant entity’s relevant industry experience</w:t>
      </w:r>
      <w:r w:rsidR="00157970">
        <w:t>.</w:t>
      </w:r>
      <w:r w:rsidR="0010620F">
        <w:t xml:space="preserve"> This also includes</w:t>
      </w:r>
      <w:r w:rsidR="0010620F" w:rsidRPr="0010620F">
        <w:t xml:space="preserve"> any certifications or qualifications that </w:t>
      </w:r>
      <w:proofErr w:type="gramStart"/>
      <w:r w:rsidR="0010620F" w:rsidRPr="0010620F">
        <w:t>are considered to be</w:t>
      </w:r>
      <w:proofErr w:type="gramEnd"/>
      <w:r w:rsidR="0010620F" w:rsidRPr="0010620F">
        <w:t xml:space="preserve"> relevant but have not been covered in the rest of the application form, for example, is the applicant ISO4801 (OH&amp;S), ISO9001 (Quality Management) and/or ISO14001 (Environmental Management) certified.</w:t>
      </w:r>
    </w:p>
    <w:p w14:paraId="3275EF76" w14:textId="77777777" w:rsidR="00F81E3C" w:rsidRDefault="00F81E3C" w:rsidP="00F81E3C">
      <w:pPr>
        <w:pStyle w:val="TableBullet"/>
        <w:numPr>
          <w:ilvl w:val="0"/>
          <w:numId w:val="0"/>
        </w:numPr>
      </w:pPr>
    </w:p>
    <w:p w14:paraId="77681F51" w14:textId="03506B7C" w:rsidR="00157970" w:rsidRDefault="00F81E3C" w:rsidP="00F81E3C">
      <w:pPr>
        <w:pStyle w:val="TableBullet"/>
        <w:numPr>
          <w:ilvl w:val="0"/>
          <w:numId w:val="0"/>
        </w:numPr>
      </w:pPr>
      <w:r w:rsidRPr="00E672B5">
        <w:rPr>
          <w:b/>
          <w:bCs/>
        </w:rPr>
        <w:t xml:space="preserve">Question </w:t>
      </w:r>
      <w:r w:rsidR="001A57C9">
        <w:rPr>
          <w:b/>
          <w:bCs/>
        </w:rPr>
        <w:t>10</w:t>
      </w:r>
      <w:r>
        <w:t xml:space="preserve"> requires</w:t>
      </w:r>
      <w:r w:rsidR="00054D96" w:rsidRPr="00054D96">
        <w:t xml:space="preserve"> information about </w:t>
      </w:r>
      <w:proofErr w:type="gramStart"/>
      <w:r w:rsidR="00054D96" w:rsidRPr="00054D96">
        <w:t>past experience</w:t>
      </w:r>
      <w:proofErr w:type="gramEnd"/>
      <w:r w:rsidR="00054D96" w:rsidRPr="00054D96">
        <w:t xml:space="preserve"> in the VEU program (if any)</w:t>
      </w:r>
      <w:r w:rsidR="005D3B4F">
        <w:t>.</w:t>
      </w:r>
    </w:p>
    <w:p w14:paraId="7FE2E22C" w14:textId="77777777" w:rsidR="00157970" w:rsidRDefault="00157970" w:rsidP="00F81E3C">
      <w:pPr>
        <w:pStyle w:val="TableBullet"/>
        <w:numPr>
          <w:ilvl w:val="0"/>
          <w:numId w:val="0"/>
        </w:numPr>
      </w:pPr>
    </w:p>
    <w:p w14:paraId="09F490C7" w14:textId="2FB03F65" w:rsidR="00054D96" w:rsidRDefault="00157970" w:rsidP="00E672B5">
      <w:pPr>
        <w:pStyle w:val="TableBullet"/>
        <w:numPr>
          <w:ilvl w:val="0"/>
          <w:numId w:val="0"/>
        </w:numPr>
      </w:pPr>
      <w:r w:rsidRPr="00E672B5">
        <w:rPr>
          <w:b/>
          <w:bCs/>
        </w:rPr>
        <w:t>Question</w:t>
      </w:r>
      <w:r w:rsidR="005D3B4F">
        <w:rPr>
          <w:b/>
          <w:bCs/>
        </w:rPr>
        <w:t>s</w:t>
      </w:r>
      <w:r w:rsidRPr="00E672B5">
        <w:rPr>
          <w:b/>
          <w:bCs/>
        </w:rPr>
        <w:t xml:space="preserve"> 2</w:t>
      </w:r>
      <w:r w:rsidR="001A57C9">
        <w:rPr>
          <w:b/>
          <w:bCs/>
        </w:rPr>
        <w:t>0</w:t>
      </w:r>
      <w:r w:rsidR="000E7C32">
        <w:rPr>
          <w:b/>
          <w:bCs/>
        </w:rPr>
        <w:t xml:space="preserve"> to </w:t>
      </w:r>
      <w:r w:rsidR="005D3B4F">
        <w:rPr>
          <w:b/>
          <w:bCs/>
        </w:rPr>
        <w:t>2</w:t>
      </w:r>
      <w:r w:rsidR="001A57C9">
        <w:rPr>
          <w:b/>
          <w:bCs/>
        </w:rPr>
        <w:t>2</w:t>
      </w:r>
      <w:r w:rsidR="005D3B4F">
        <w:rPr>
          <w:b/>
          <w:bCs/>
        </w:rPr>
        <w:t xml:space="preserve"> </w:t>
      </w:r>
      <w:r w:rsidR="005D3B4F" w:rsidRPr="00E672B5">
        <w:t>relate to skills and licensing.</w:t>
      </w:r>
      <w:r>
        <w:t xml:space="preserve"> </w:t>
      </w:r>
    </w:p>
    <w:p w14:paraId="3AE2D021" w14:textId="6A269871" w:rsidR="00103A0F" w:rsidRDefault="00103A0F" w:rsidP="00E74F24">
      <w:r>
        <w:rPr>
          <w:b/>
          <w:bCs/>
        </w:rPr>
        <w:t>Question</w:t>
      </w:r>
      <w:r w:rsidR="000E7C32">
        <w:rPr>
          <w:b/>
          <w:bCs/>
        </w:rPr>
        <w:t>s</w:t>
      </w:r>
      <w:r>
        <w:rPr>
          <w:b/>
          <w:bCs/>
        </w:rPr>
        <w:t xml:space="preserve"> 2</w:t>
      </w:r>
      <w:r w:rsidR="001A57C9">
        <w:rPr>
          <w:b/>
          <w:bCs/>
        </w:rPr>
        <w:t>3</w:t>
      </w:r>
      <w:r w:rsidR="000E7C32">
        <w:rPr>
          <w:b/>
          <w:bCs/>
        </w:rPr>
        <w:t xml:space="preserve"> to 2</w:t>
      </w:r>
      <w:r w:rsidR="001A57C9">
        <w:rPr>
          <w:b/>
          <w:bCs/>
        </w:rPr>
        <w:t>4</w:t>
      </w:r>
      <w:r>
        <w:rPr>
          <w:b/>
          <w:bCs/>
        </w:rPr>
        <w:t xml:space="preserve"> </w:t>
      </w:r>
      <w:r>
        <w:t xml:space="preserve">relate to </w:t>
      </w:r>
      <w:r w:rsidRPr="00E672B5">
        <w:t>the steps the applicant entity will take to ensure compliance with occupational health and safety requirements.</w:t>
      </w:r>
    </w:p>
    <w:p w14:paraId="78820CC3" w14:textId="2FEAC7DF" w:rsidR="000E7C32" w:rsidRDefault="000E7C32" w:rsidP="00E74F24">
      <w:r>
        <w:rPr>
          <w:b/>
          <w:bCs/>
        </w:rPr>
        <w:t>Q</w:t>
      </w:r>
      <w:r w:rsidRPr="001A6062">
        <w:rPr>
          <w:b/>
          <w:bCs/>
        </w:rPr>
        <w:t>uestion</w:t>
      </w:r>
      <w:r>
        <w:rPr>
          <w:b/>
          <w:bCs/>
        </w:rPr>
        <w:t>s</w:t>
      </w:r>
      <w:r w:rsidRPr="001A6062">
        <w:rPr>
          <w:b/>
          <w:bCs/>
        </w:rPr>
        <w:t xml:space="preserve"> </w:t>
      </w:r>
      <w:r>
        <w:rPr>
          <w:b/>
          <w:bCs/>
        </w:rPr>
        <w:t>2</w:t>
      </w:r>
      <w:r w:rsidR="001A57C9">
        <w:rPr>
          <w:b/>
          <w:bCs/>
        </w:rPr>
        <w:t>5</w:t>
      </w:r>
      <w:r>
        <w:rPr>
          <w:b/>
          <w:bCs/>
        </w:rPr>
        <w:t xml:space="preserve"> to 2</w:t>
      </w:r>
      <w:r w:rsidR="001A57C9">
        <w:rPr>
          <w:b/>
          <w:bCs/>
        </w:rPr>
        <w:t>6</w:t>
      </w:r>
      <w:r>
        <w:t xml:space="preserve"> relate to the applicant entity’s record-keeping policy and business processes that ensure compliance with the program’s rules, including the VEU code of conduct.</w:t>
      </w:r>
    </w:p>
    <w:p w14:paraId="4601F0FB" w14:textId="77777777" w:rsidR="00417EC4" w:rsidRPr="00942066" w:rsidRDefault="00417EC4" w:rsidP="00417EC4">
      <w:r w:rsidRPr="00942066">
        <w:t>The statement must include a description of how records are stored and the methods of collecting information associated with the following:</w:t>
      </w:r>
    </w:p>
    <w:p w14:paraId="6DDF7893" w14:textId="2F25E462" w:rsidR="00417EC4" w:rsidRDefault="00EB0679" w:rsidP="00E672B5">
      <w:pPr>
        <w:pStyle w:val="TableBullet2"/>
      </w:pPr>
      <w:r w:rsidRPr="00EB0679">
        <w:t>scheme participant records, including required licences and endorsements</w:t>
      </w:r>
      <w:r w:rsidRPr="00EB0679" w:rsidDel="00EB0679">
        <w:t xml:space="preserve"> </w:t>
      </w:r>
      <w:r w:rsidR="00417EC4">
        <w:t>i</w:t>
      </w:r>
      <w:r w:rsidR="00417EC4" w:rsidRPr="00942066">
        <w:t>nstallations (e.g., assignment forms, contracts)</w:t>
      </w:r>
    </w:p>
    <w:p w14:paraId="3B3A15E1" w14:textId="1DA66A5B" w:rsidR="00A24D0B" w:rsidRDefault="00A24D0B" w:rsidP="00E672B5">
      <w:pPr>
        <w:pStyle w:val="TableBullet2"/>
      </w:pPr>
      <w:r w:rsidRPr="00A24D0B">
        <w:t xml:space="preserve">installation information, including model and serial numbers of appliances, assignment forms and </w:t>
      </w:r>
      <w:proofErr w:type="gramStart"/>
      <w:r w:rsidRPr="00A24D0B">
        <w:t>contracts</w:t>
      </w:r>
      <w:proofErr w:type="gramEnd"/>
    </w:p>
    <w:p w14:paraId="2CFA262A" w14:textId="5FE63353" w:rsidR="009534E0" w:rsidRDefault="009534E0" w:rsidP="00E672B5">
      <w:pPr>
        <w:pStyle w:val="TableBullet2"/>
      </w:pPr>
      <w:r w:rsidRPr="009534E0">
        <w:t>decommissioning records, including internal records and any third-party receipts</w:t>
      </w:r>
    </w:p>
    <w:p w14:paraId="7B8C00A4" w14:textId="1C221477" w:rsidR="009A5DC1" w:rsidRDefault="009A5DC1" w:rsidP="00E672B5">
      <w:pPr>
        <w:pStyle w:val="TableBullet2"/>
      </w:pPr>
      <w:r w:rsidRPr="009A5DC1">
        <w:t xml:space="preserve">stock management records, including stock reconciliation and purchase </w:t>
      </w:r>
      <w:proofErr w:type="gramStart"/>
      <w:r w:rsidRPr="009A5DC1">
        <w:t>invoices</w:t>
      </w:r>
      <w:proofErr w:type="gramEnd"/>
    </w:p>
    <w:p w14:paraId="18AC7956" w14:textId="77777777" w:rsidR="00041F1C" w:rsidRDefault="00041F1C" w:rsidP="00041F1C">
      <w:pPr>
        <w:pStyle w:val="TableBullet2"/>
      </w:pPr>
      <w:r>
        <w:lastRenderedPageBreak/>
        <w:t>t</w:t>
      </w:r>
      <w:r w:rsidRPr="00942066">
        <w:t xml:space="preserve">he use of job numbers, or similar tool, to reconcile documents associated with individual </w:t>
      </w:r>
      <w:proofErr w:type="gramStart"/>
      <w:r w:rsidRPr="00942066">
        <w:t>installations</w:t>
      </w:r>
      <w:proofErr w:type="gramEnd"/>
    </w:p>
    <w:p w14:paraId="43C56AE1" w14:textId="77777777" w:rsidR="00041F1C" w:rsidRPr="00942066" w:rsidRDefault="00041F1C" w:rsidP="00041F1C">
      <w:pPr>
        <w:pStyle w:val="TableBullet2"/>
      </w:pPr>
      <w:r>
        <w:t>e</w:t>
      </w:r>
      <w:r w:rsidRPr="00942066">
        <w:t>mployees (e.g., records such as contracts, ID, police checks, training certification)</w:t>
      </w:r>
    </w:p>
    <w:p w14:paraId="63DAA922" w14:textId="77777777" w:rsidR="00041F1C" w:rsidRPr="00942066" w:rsidRDefault="00041F1C" w:rsidP="009323FE">
      <w:pPr>
        <w:pStyle w:val="TableBullet2"/>
        <w:numPr>
          <w:ilvl w:val="0"/>
          <w:numId w:val="0"/>
        </w:numPr>
        <w:ind w:left="567"/>
      </w:pPr>
    </w:p>
    <w:p w14:paraId="2D53FEDF" w14:textId="4089C7CD" w:rsidR="000E7C32" w:rsidRPr="000047E0" w:rsidRDefault="000E7C32" w:rsidP="000E7C32">
      <w:pPr>
        <w:pStyle w:val="Heading3numbered"/>
        <w:rPr>
          <w:rStyle w:val="normaltextrun"/>
        </w:rPr>
      </w:pPr>
      <w:bookmarkStart w:id="61" w:name="_Toc163826407"/>
      <w:r w:rsidRPr="000047E0">
        <w:t xml:space="preserve">Part A – Section </w:t>
      </w:r>
      <w:r w:rsidR="0060504F">
        <w:t>7</w:t>
      </w:r>
      <w:r w:rsidRPr="000047E0">
        <w:t>: Fit and proper person requirements</w:t>
      </w:r>
      <w:bookmarkEnd w:id="61"/>
    </w:p>
    <w:p w14:paraId="65CFBCBE" w14:textId="42B0712C" w:rsidR="000E7C32" w:rsidRDefault="000E7C32" w:rsidP="000E7C32">
      <w:r w:rsidRPr="00E672B5">
        <w:rPr>
          <w:b/>
          <w:bCs/>
        </w:rPr>
        <w:t>Questions 2</w:t>
      </w:r>
      <w:r w:rsidR="001A57C9">
        <w:rPr>
          <w:b/>
          <w:bCs/>
        </w:rPr>
        <w:t>7</w:t>
      </w:r>
      <w:r w:rsidRPr="00E672B5">
        <w:rPr>
          <w:b/>
          <w:bCs/>
        </w:rPr>
        <w:t xml:space="preserve"> to 3</w:t>
      </w:r>
      <w:r w:rsidR="001A57C9">
        <w:rPr>
          <w:b/>
          <w:bCs/>
        </w:rPr>
        <w:t>3</w:t>
      </w:r>
      <w:r>
        <w:t xml:space="preserve"> require you to demonstrate the applicant entity is ‘fit and proper’ to be granted accreditation under the program. </w:t>
      </w:r>
    </w:p>
    <w:p w14:paraId="6D88A8C0" w14:textId="7AB237D2" w:rsidR="000E7C32" w:rsidRDefault="000E7C32" w:rsidP="000E7C32">
      <w:r>
        <w:t xml:space="preserve">The concept of a ‘fit and proper person’ takes its meaning from its context. In considering whether an applicant is a fit and proper person, we will have regard to the applicant’s and its officers’ honesty, </w:t>
      </w:r>
      <w:r w:rsidR="005210F5">
        <w:t>integrity,</w:t>
      </w:r>
      <w:r>
        <w:t xml:space="preserve"> and reputation. We will consider those matters set out in section 10B of the VEET Act, which includes matters in relation to prior criminal conduct as well as other improper and adverse conduct.</w:t>
      </w:r>
    </w:p>
    <w:p w14:paraId="0CDEEE04" w14:textId="22145BE4" w:rsidR="000E7C32" w:rsidRDefault="000E7C32" w:rsidP="000E7C32">
      <w:r>
        <w:t xml:space="preserve">All applications for accreditation must address all questions in this section of the form unless the applicant entity has been assessed previously under a ‘fit and proper person’ set of criteria. </w:t>
      </w:r>
    </w:p>
    <w:p w14:paraId="10312CF7" w14:textId="302CE494" w:rsidR="00EA6532" w:rsidRDefault="00EA6532" w:rsidP="00E672B5">
      <w:pPr>
        <w:pStyle w:val="Heading3numbered"/>
      </w:pPr>
      <w:bookmarkStart w:id="62" w:name="_Toc163826408"/>
      <w:r w:rsidRPr="00693325">
        <w:t xml:space="preserve">Part A – Section </w:t>
      </w:r>
      <w:r w:rsidR="0060504F">
        <w:t>8</w:t>
      </w:r>
      <w:r w:rsidRPr="00693325">
        <w:t>: Code of Conduct</w:t>
      </w:r>
      <w:bookmarkEnd w:id="62"/>
    </w:p>
    <w:p w14:paraId="0DE09BDB" w14:textId="42545DB2" w:rsidR="00A666DE" w:rsidRDefault="00A666DE" w:rsidP="00E74F24">
      <w:r w:rsidRPr="00A666DE">
        <w:rPr>
          <w:b/>
          <w:bCs/>
        </w:rPr>
        <w:t>Question</w:t>
      </w:r>
      <w:r w:rsidR="00F159C8">
        <w:rPr>
          <w:b/>
          <w:bCs/>
        </w:rPr>
        <w:t xml:space="preserve"> </w:t>
      </w:r>
      <w:r>
        <w:rPr>
          <w:b/>
          <w:bCs/>
        </w:rPr>
        <w:t>3</w:t>
      </w:r>
      <w:r w:rsidR="001A57C9">
        <w:rPr>
          <w:b/>
          <w:bCs/>
        </w:rPr>
        <w:t>4</w:t>
      </w:r>
      <w:r w:rsidRPr="00A666DE">
        <w:rPr>
          <w:b/>
          <w:bCs/>
        </w:rPr>
        <w:t xml:space="preserve"> </w:t>
      </w:r>
      <w:r w:rsidR="00B46A1D">
        <w:t>requires</w:t>
      </w:r>
      <w:r w:rsidR="007C4180">
        <w:t xml:space="preserve"> </w:t>
      </w:r>
      <w:r w:rsidR="00B46A1D">
        <w:t>you to confirm</w:t>
      </w:r>
      <w:r w:rsidR="004D1635">
        <w:t xml:space="preserve"> that you have procedures </w:t>
      </w:r>
      <w:r w:rsidR="009964CB">
        <w:t>that are directed to compliance with specific requirements</w:t>
      </w:r>
      <w:r w:rsidR="00B46A1D">
        <w:t xml:space="preserve"> </w:t>
      </w:r>
      <w:r w:rsidR="00200A31">
        <w:t>by selecting yes or no from the drop-down boxes</w:t>
      </w:r>
      <w:r w:rsidR="00F159C8">
        <w:t>.</w:t>
      </w:r>
      <w:r w:rsidR="00200A31">
        <w:t xml:space="preserve"> </w:t>
      </w:r>
    </w:p>
    <w:p w14:paraId="2AE6A23F" w14:textId="1BA36CAE" w:rsidR="00F159C8" w:rsidRDefault="00F159C8" w:rsidP="00E74F24">
      <w:r w:rsidRPr="00E672B5">
        <w:rPr>
          <w:b/>
          <w:bCs/>
        </w:rPr>
        <w:t>Questions 3</w:t>
      </w:r>
      <w:r w:rsidR="001A57C9">
        <w:rPr>
          <w:b/>
          <w:bCs/>
        </w:rPr>
        <w:t>5</w:t>
      </w:r>
      <w:r>
        <w:rPr>
          <w:b/>
          <w:bCs/>
        </w:rPr>
        <w:t xml:space="preserve"> to </w:t>
      </w:r>
      <w:r w:rsidRPr="00E672B5">
        <w:rPr>
          <w:b/>
          <w:bCs/>
        </w:rPr>
        <w:t>3</w:t>
      </w:r>
      <w:r w:rsidR="001A57C9">
        <w:rPr>
          <w:b/>
          <w:bCs/>
        </w:rPr>
        <w:t>6</w:t>
      </w:r>
      <w:r>
        <w:t xml:space="preserve"> </w:t>
      </w:r>
      <w:r w:rsidRPr="007806B2">
        <w:t>require you to</w:t>
      </w:r>
      <w:r>
        <w:t xml:space="preserve"> </w:t>
      </w:r>
      <w:r w:rsidRPr="007806B2">
        <w:t>demonstrate how the systems the applicant entity has, or will have, in place will ensure compliance with the code of conduct and Australian Consumer Law for the applicant entity and its scheme participants.</w:t>
      </w:r>
    </w:p>
    <w:p w14:paraId="74BA1BD8" w14:textId="466725A2" w:rsidR="00832093" w:rsidRDefault="00832093" w:rsidP="00832093">
      <w:r>
        <w:rPr>
          <w:b/>
          <w:bCs/>
        </w:rPr>
        <w:t>Q</w:t>
      </w:r>
      <w:r w:rsidRPr="00F25F7E">
        <w:rPr>
          <w:b/>
          <w:bCs/>
        </w:rPr>
        <w:t xml:space="preserve">uestions </w:t>
      </w:r>
      <w:r>
        <w:rPr>
          <w:b/>
          <w:bCs/>
        </w:rPr>
        <w:t>3</w:t>
      </w:r>
      <w:r w:rsidR="001A57C9">
        <w:rPr>
          <w:b/>
          <w:bCs/>
        </w:rPr>
        <w:t>7</w:t>
      </w:r>
      <w:r w:rsidRPr="00F25F7E">
        <w:rPr>
          <w:b/>
          <w:bCs/>
        </w:rPr>
        <w:t xml:space="preserve"> to</w:t>
      </w:r>
      <w:r w:rsidRPr="00F25F7E" w:rsidDel="009E24F4">
        <w:rPr>
          <w:b/>
        </w:rPr>
        <w:t xml:space="preserve"> </w:t>
      </w:r>
      <w:r w:rsidR="001A57C9">
        <w:rPr>
          <w:b/>
          <w:bCs/>
        </w:rPr>
        <w:t>39</w:t>
      </w:r>
      <w:r>
        <w:t xml:space="preserve"> require information on the applicant entity’s complaints management process including processes relating to after sales service and handling refunds. </w:t>
      </w:r>
    </w:p>
    <w:p w14:paraId="72EF5765" w14:textId="488FE4B9" w:rsidR="00832093" w:rsidRDefault="00C4359C" w:rsidP="00E74F24">
      <w:r w:rsidRPr="00E672B5">
        <w:rPr>
          <w:b/>
          <w:bCs/>
        </w:rPr>
        <w:t>Questions 4</w:t>
      </w:r>
      <w:r w:rsidR="001A57C9">
        <w:rPr>
          <w:b/>
          <w:bCs/>
        </w:rPr>
        <w:t>0</w:t>
      </w:r>
      <w:r w:rsidRPr="00E672B5">
        <w:rPr>
          <w:b/>
          <w:bCs/>
        </w:rPr>
        <w:t xml:space="preserve"> to 4</w:t>
      </w:r>
      <w:r w:rsidR="001A57C9">
        <w:rPr>
          <w:b/>
          <w:bCs/>
        </w:rPr>
        <w:t>1</w:t>
      </w:r>
      <w:r>
        <w:t xml:space="preserve"> are for applications for renewal only. You must</w:t>
      </w:r>
      <w:r w:rsidR="00832093" w:rsidRPr="00396EA8">
        <w:t xml:space="preserve"> provide a detailed report on the complaints that the applicant entity has received over the preceding 12 months while operating in the VEU program.</w:t>
      </w:r>
    </w:p>
    <w:p w14:paraId="0DB465FA" w14:textId="51AB2C9A" w:rsidR="006F499E" w:rsidRDefault="004F0364" w:rsidP="00E74F24">
      <w:pPr>
        <w:rPr>
          <w:b/>
          <w:bCs/>
        </w:rPr>
      </w:pPr>
      <w:r w:rsidRPr="00E672B5">
        <w:rPr>
          <w:b/>
          <w:bCs/>
        </w:rPr>
        <w:t xml:space="preserve">Question </w:t>
      </w:r>
      <w:r w:rsidR="006F499E" w:rsidRPr="00E672B5">
        <w:rPr>
          <w:b/>
          <w:bCs/>
        </w:rPr>
        <w:t>4</w:t>
      </w:r>
      <w:r w:rsidR="001A57C9">
        <w:rPr>
          <w:b/>
          <w:bCs/>
        </w:rPr>
        <w:t>2</w:t>
      </w:r>
      <w:r w:rsidRPr="00E672B5">
        <w:rPr>
          <w:b/>
          <w:bCs/>
        </w:rPr>
        <w:t xml:space="preserve"> </w:t>
      </w:r>
      <w:r w:rsidR="00586CD8" w:rsidRPr="00586CD8">
        <w:t>requires</w:t>
      </w:r>
      <w:r w:rsidR="00194017" w:rsidRPr="00586CD8">
        <w:t xml:space="preserve"> you </w:t>
      </w:r>
      <w:r w:rsidR="00E875F4" w:rsidRPr="00586CD8">
        <w:t xml:space="preserve">to </w:t>
      </w:r>
      <w:r w:rsidR="00D618A4" w:rsidRPr="00586CD8">
        <w:t xml:space="preserve">confirm </w:t>
      </w:r>
      <w:r w:rsidR="00586CD8" w:rsidRPr="00586CD8">
        <w:t xml:space="preserve">your compliance controls and verification procedures </w:t>
      </w:r>
      <w:r w:rsidR="006F499E" w:rsidRPr="00E672B5">
        <w:t>by selecting yes or no from the drop-down boxes.</w:t>
      </w:r>
    </w:p>
    <w:p w14:paraId="1DC571FC" w14:textId="22F94B25" w:rsidR="00845DEC" w:rsidRDefault="006F499E" w:rsidP="000047E0">
      <w:r>
        <w:rPr>
          <w:b/>
          <w:bCs/>
        </w:rPr>
        <w:t>Question</w:t>
      </w:r>
      <w:r w:rsidR="004F0364" w:rsidRPr="00E672B5">
        <w:rPr>
          <w:b/>
          <w:bCs/>
        </w:rPr>
        <w:t xml:space="preserve"> </w:t>
      </w:r>
      <w:r w:rsidRPr="00E672B5">
        <w:rPr>
          <w:b/>
          <w:bCs/>
        </w:rPr>
        <w:t>4</w:t>
      </w:r>
      <w:r w:rsidR="001A57C9">
        <w:rPr>
          <w:b/>
          <w:bCs/>
        </w:rPr>
        <w:t>3</w:t>
      </w:r>
      <w:r w:rsidR="004F0364" w:rsidRPr="004F0364">
        <w:t xml:space="preserve"> require</w:t>
      </w:r>
      <w:r>
        <w:t>s</w:t>
      </w:r>
      <w:r w:rsidR="004F0364" w:rsidRPr="004F0364">
        <w:t xml:space="preserve"> you to provide information and supporting evidence on the applicant entity’s process for verifying employees and scheme participants compliance with the VEU program requirements, including management of identified non-compliance.</w:t>
      </w:r>
    </w:p>
    <w:p w14:paraId="4AEC4134" w14:textId="08CD88C0" w:rsidR="007C7EF4" w:rsidRDefault="007C7EF4" w:rsidP="009323FE">
      <w:pPr>
        <w:pStyle w:val="Pull-out"/>
      </w:pPr>
      <w:r>
        <w:lastRenderedPageBreak/>
        <w:t xml:space="preserve">It is an </w:t>
      </w:r>
      <w:r w:rsidRPr="007B2E9E">
        <w:t>AP</w:t>
      </w:r>
      <w:r>
        <w:t>’</w:t>
      </w:r>
      <w:r w:rsidRPr="007B2E9E">
        <w:t xml:space="preserve">s responsibility to ensure that scheme participants </w:t>
      </w:r>
      <w:r>
        <w:t>undertaking actions on an AP’s behalf, such as</w:t>
      </w:r>
      <w:r w:rsidRPr="007B2E9E">
        <w:t xml:space="preserve"> lead generation </w:t>
      </w:r>
      <w:r>
        <w:t>or</w:t>
      </w:r>
      <w:r w:rsidRPr="007B2E9E">
        <w:t xml:space="preserve"> installation</w:t>
      </w:r>
      <w:r>
        <w:t>,</w:t>
      </w:r>
      <w:r w:rsidRPr="007B2E9E">
        <w:t xml:space="preserve"> compl</w:t>
      </w:r>
      <w:r>
        <w:t>y</w:t>
      </w:r>
      <w:r w:rsidRPr="007B2E9E">
        <w:t xml:space="preserve"> with the code of conduct </w:t>
      </w:r>
      <w:r>
        <w:br/>
      </w:r>
      <w:r w:rsidRPr="007B2E9E">
        <w:t>(Schedule 6 of the VEET Regulations</w:t>
      </w:r>
      <w:r>
        <w:t>).</w:t>
      </w:r>
    </w:p>
    <w:p w14:paraId="44D35085" w14:textId="3ADA6ABE" w:rsidR="00EB07EB" w:rsidRPr="00E5431A" w:rsidRDefault="00EB07EB" w:rsidP="00E5431A">
      <w:pPr>
        <w:pStyle w:val="Heading3numbered"/>
      </w:pPr>
      <w:bookmarkStart w:id="63" w:name="_Toc163826409"/>
      <w:r w:rsidRPr="00E5431A">
        <w:t xml:space="preserve">Part A – Section </w:t>
      </w:r>
      <w:r w:rsidR="0060504F">
        <w:t>9</w:t>
      </w:r>
      <w:r w:rsidRPr="00E5431A">
        <w:t xml:space="preserve">: </w:t>
      </w:r>
      <w:r w:rsidR="0060504F">
        <w:t xml:space="preserve">Additional documents to be </w:t>
      </w:r>
      <w:proofErr w:type="gramStart"/>
      <w:r w:rsidR="0060504F">
        <w:t>supplied</w:t>
      </w:r>
      <w:bookmarkEnd w:id="63"/>
      <w:proofErr w:type="gramEnd"/>
      <w:r w:rsidR="0060504F">
        <w:t xml:space="preserve"> </w:t>
      </w:r>
    </w:p>
    <w:p w14:paraId="6651297F" w14:textId="77777777" w:rsidR="00EB07EB" w:rsidRDefault="00EB07EB" w:rsidP="003F06DC">
      <w:r w:rsidRPr="00DA7718">
        <w:t xml:space="preserve">In addition to </w:t>
      </w:r>
      <w:r>
        <w:t xml:space="preserve">providing </w:t>
      </w:r>
      <w:r>
        <w:rPr>
          <w:rStyle w:val="normaltextrun"/>
        </w:rPr>
        <w:t>documentation that specifies key processes and policies to demonstrate the ability to comply with the requirements of the VEU program</w:t>
      </w:r>
      <w:r>
        <w:t xml:space="preserve">, you </w:t>
      </w:r>
      <w:r w:rsidRPr="00DA7718">
        <w:t>must</w:t>
      </w:r>
      <w:r>
        <w:t xml:space="preserve"> provide the following:</w:t>
      </w:r>
    </w:p>
    <w:p w14:paraId="52B1C866" w14:textId="20D6E73D" w:rsidR="00EB07EB" w:rsidRDefault="00042F1C" w:rsidP="003F06DC">
      <w:pPr>
        <w:pStyle w:val="ListBullet"/>
      </w:pPr>
      <w:r w:rsidRPr="009323FE">
        <w:rPr>
          <w:b/>
          <w:bCs/>
        </w:rPr>
        <w:t>Question 4</w:t>
      </w:r>
      <w:r w:rsidR="001A57C9">
        <w:rPr>
          <w:b/>
          <w:bCs/>
        </w:rPr>
        <w:t>4</w:t>
      </w:r>
      <w:r w:rsidRPr="009323FE">
        <w:rPr>
          <w:b/>
          <w:bCs/>
        </w:rPr>
        <w:t>:</w:t>
      </w:r>
      <w:r>
        <w:t xml:space="preserve"> </w:t>
      </w:r>
      <w:r w:rsidR="00EB07EB">
        <w:t xml:space="preserve">A statutory declaration from each officer and senior manager of the applicant entity declaring that the information pertaining to their individual circumstances is true and correct. </w:t>
      </w:r>
    </w:p>
    <w:p w14:paraId="0A19CB39" w14:textId="72264D8C" w:rsidR="004D2006" w:rsidRDefault="004D2006" w:rsidP="004D2006">
      <w:pPr>
        <w:pStyle w:val="ListBullet2"/>
      </w:pPr>
      <w:r>
        <w:t>T</w:t>
      </w:r>
      <w:r w:rsidR="007F4B21">
        <w:t>he statutory declaration must include the person’s Director Identification Number (if they have one).</w:t>
      </w:r>
    </w:p>
    <w:p w14:paraId="5E004503" w14:textId="7CBFFC4D" w:rsidR="0060504F" w:rsidRDefault="00042F1C" w:rsidP="0060504F">
      <w:pPr>
        <w:pStyle w:val="ListBullet"/>
      </w:pPr>
      <w:r w:rsidRPr="009323FE">
        <w:rPr>
          <w:b/>
          <w:bCs/>
        </w:rPr>
        <w:t>Question 4</w:t>
      </w:r>
      <w:r w:rsidR="001A57C9">
        <w:rPr>
          <w:b/>
          <w:bCs/>
        </w:rPr>
        <w:t>5</w:t>
      </w:r>
      <w:r>
        <w:t xml:space="preserve">: </w:t>
      </w:r>
      <w:r w:rsidR="0060504F">
        <w:t>A National Police check</w:t>
      </w:r>
      <w:r w:rsidR="00E672B5">
        <w:t>, obtained within the last 12 months.</w:t>
      </w:r>
    </w:p>
    <w:p w14:paraId="31A43D99" w14:textId="77777777" w:rsidR="00E672B5" w:rsidRDefault="00E672B5" w:rsidP="00E672B5">
      <w:pPr>
        <w:pStyle w:val="ListBullet"/>
        <w:numPr>
          <w:ilvl w:val="0"/>
          <w:numId w:val="0"/>
        </w:numPr>
        <w:ind w:left="284"/>
      </w:pPr>
    </w:p>
    <w:p w14:paraId="0961D40A" w14:textId="4CB27D8A" w:rsidR="00EB07EB" w:rsidRDefault="00042F1C" w:rsidP="003F06DC">
      <w:pPr>
        <w:pStyle w:val="ListBullet"/>
      </w:pPr>
      <w:r w:rsidRPr="009323FE">
        <w:rPr>
          <w:b/>
          <w:bCs/>
        </w:rPr>
        <w:t>Question 4</w:t>
      </w:r>
      <w:r w:rsidR="001A57C9">
        <w:rPr>
          <w:b/>
          <w:bCs/>
        </w:rPr>
        <w:t>6</w:t>
      </w:r>
      <w:r w:rsidRPr="009323FE">
        <w:rPr>
          <w:b/>
          <w:bCs/>
        </w:rPr>
        <w:t>:</w:t>
      </w:r>
      <w:r>
        <w:t xml:space="preserve"> </w:t>
      </w:r>
      <w:r w:rsidR="00EB07EB">
        <w:t>All mandatory insurances as follows:</w:t>
      </w:r>
    </w:p>
    <w:p w14:paraId="09103517" w14:textId="77777777" w:rsidR="00EB07EB" w:rsidRDefault="00EB07EB" w:rsidP="003F06DC">
      <w:pPr>
        <w:pStyle w:val="ListBullet2"/>
      </w:pPr>
      <w:r>
        <w:t>public liability insurance</w:t>
      </w:r>
    </w:p>
    <w:p w14:paraId="4DD16256" w14:textId="77777777" w:rsidR="00EB07EB" w:rsidRDefault="00EB07EB" w:rsidP="003F06DC">
      <w:pPr>
        <w:pStyle w:val="ListBullet2"/>
      </w:pPr>
      <w:r>
        <w:t>products liability insurance and the inclusions under the policy</w:t>
      </w:r>
    </w:p>
    <w:p w14:paraId="74B652CF" w14:textId="77777777" w:rsidR="00EB07EB" w:rsidRDefault="00EB07EB" w:rsidP="003F06DC">
      <w:pPr>
        <w:pStyle w:val="ListBullet2"/>
      </w:pPr>
      <w:r>
        <w:t>workers compensation insurance (where the AP will not be acting as a sole trader).</w:t>
      </w:r>
    </w:p>
    <w:p w14:paraId="1193B9AD" w14:textId="34443632" w:rsidR="00EB07EB" w:rsidRDefault="00042F1C" w:rsidP="003F06DC">
      <w:pPr>
        <w:pStyle w:val="ListBullet"/>
      </w:pPr>
      <w:r w:rsidRPr="009323FE">
        <w:rPr>
          <w:b/>
          <w:bCs/>
        </w:rPr>
        <w:t>Question 4</w:t>
      </w:r>
      <w:r w:rsidR="001A57C9">
        <w:rPr>
          <w:b/>
          <w:bCs/>
        </w:rPr>
        <w:t>7</w:t>
      </w:r>
      <w:r w:rsidRPr="009323FE">
        <w:rPr>
          <w:b/>
          <w:bCs/>
        </w:rPr>
        <w:t>:</w:t>
      </w:r>
      <w:r>
        <w:t xml:space="preserve"> </w:t>
      </w:r>
      <w:r w:rsidR="00EB07EB">
        <w:t>A copy of the assignment form</w:t>
      </w:r>
      <w:r w:rsidR="00EB07EB" w:rsidRPr="00F02235">
        <w:t xml:space="preserve"> </w:t>
      </w:r>
      <w:r w:rsidR="00EB07EB">
        <w:t>or another document</w:t>
      </w:r>
      <w:r w:rsidR="00EB07EB" w:rsidRPr="00F02235">
        <w:t xml:space="preserve"> </w:t>
      </w:r>
      <w:r w:rsidR="00EB07EB">
        <w:t>intended to be provided to consumers. (This last requirement is for new applicants only.)</w:t>
      </w:r>
    </w:p>
    <w:p w14:paraId="464C5889" w14:textId="77777777" w:rsidR="00816A91" w:rsidRDefault="00816A91" w:rsidP="009323FE">
      <w:pPr>
        <w:pStyle w:val="ListBullet"/>
        <w:numPr>
          <w:ilvl w:val="0"/>
          <w:numId w:val="0"/>
        </w:numPr>
        <w:ind w:left="284"/>
      </w:pPr>
    </w:p>
    <w:p w14:paraId="60BF6966" w14:textId="24B6E401" w:rsidR="00816A91" w:rsidRPr="0096490E" w:rsidRDefault="00816A91" w:rsidP="003F06DC">
      <w:pPr>
        <w:pStyle w:val="ListBullet"/>
      </w:pPr>
      <w:r>
        <w:rPr>
          <w:b/>
          <w:bCs/>
        </w:rPr>
        <w:t>Question 4</w:t>
      </w:r>
      <w:r w:rsidR="001A57C9">
        <w:rPr>
          <w:b/>
          <w:bCs/>
        </w:rPr>
        <w:t>8</w:t>
      </w:r>
      <w:r>
        <w:rPr>
          <w:b/>
          <w:bCs/>
        </w:rPr>
        <w:t>:</w:t>
      </w:r>
      <w:r>
        <w:t xml:space="preserve"> </w:t>
      </w:r>
      <w:r w:rsidRPr="00816A91">
        <w:t xml:space="preserve">a Letter of </w:t>
      </w:r>
      <w:r>
        <w:t>Undertaking</w:t>
      </w:r>
      <w:r w:rsidR="00556076">
        <w:t>, which is</w:t>
      </w:r>
      <w:r w:rsidRPr="00816A91">
        <w:t xml:space="preserve"> </w:t>
      </w:r>
      <w:r w:rsidR="00556076" w:rsidRPr="00556076">
        <w:t xml:space="preserve">a legally binding agreement not to claim any benefit under a prescribed greenhouse gas scheme if that would result in a benefit being obtained under both that scheme and the VEU Program in respect of the same activity. </w:t>
      </w:r>
      <w:r w:rsidRPr="00816A91">
        <w:t>(</w:t>
      </w:r>
      <w:r w:rsidR="00556076">
        <w:t xml:space="preserve">template provided at Appendix I). </w:t>
      </w:r>
    </w:p>
    <w:p w14:paraId="6B46D9AB" w14:textId="77777777" w:rsidR="00EB07EB" w:rsidRDefault="00EB07EB" w:rsidP="00D34BCE">
      <w:r>
        <w:t>We will assess your internal documentation to confirm your understanding of the VEU program’s requirements and your level of preparedness to comply with the program’s requirements.</w:t>
      </w:r>
    </w:p>
    <w:p w14:paraId="6A3346A5" w14:textId="71D668F2" w:rsidR="009F01C3" w:rsidRPr="00723420" w:rsidRDefault="009F01C3" w:rsidP="00723420">
      <w:pPr>
        <w:pStyle w:val="Heading3numbered"/>
      </w:pPr>
      <w:bookmarkStart w:id="64" w:name="_Toc163826410"/>
      <w:r w:rsidRPr="00723420">
        <w:t>Part B – VEU activity application</w:t>
      </w:r>
      <w:bookmarkEnd w:id="64"/>
    </w:p>
    <w:p w14:paraId="4C2A23F3" w14:textId="77777777" w:rsidR="009F01C3" w:rsidRDefault="009F01C3" w:rsidP="00723420">
      <w:r>
        <w:t xml:space="preserve">Part B of the accreditation application form enables the applicant entity to respond to the information requirements specific to the activities being applied for and intended to be undertaken when participating in the VEU program. </w:t>
      </w:r>
    </w:p>
    <w:p w14:paraId="07B1EC5C" w14:textId="77777777" w:rsidR="009F01C3" w:rsidRDefault="009F01C3" w:rsidP="00723420">
      <w:r>
        <w:lastRenderedPageBreak/>
        <w:t>You are required to complete at least one of the appendices provided in Part B of the application form depending on which activity you are applying to be accredited for as follows:</w:t>
      </w:r>
    </w:p>
    <w:p w14:paraId="4FC5390C" w14:textId="635155DA" w:rsidR="009F01C3" w:rsidRPr="00723420" w:rsidRDefault="009F01C3" w:rsidP="00723420">
      <w:pPr>
        <w:pStyle w:val="ListBullet"/>
      </w:pPr>
      <w:r w:rsidRPr="00723420">
        <w:t xml:space="preserve">Appendix A: </w:t>
      </w:r>
      <w:r w:rsidR="00695BF5">
        <w:t>Competence and capability requ</w:t>
      </w:r>
      <w:r w:rsidR="00BE78CA">
        <w:t>irements for a</w:t>
      </w:r>
      <w:r w:rsidRPr="00723420">
        <w:t xml:space="preserve">ll activities (except those specific to appendices </w:t>
      </w:r>
      <w:r w:rsidR="00BE78CA">
        <w:t>B</w:t>
      </w:r>
      <w:r w:rsidRPr="00723420">
        <w:t>–</w:t>
      </w:r>
      <w:r w:rsidR="00BE78CA">
        <w:t>H</w:t>
      </w:r>
      <w:r w:rsidRPr="00723420">
        <w:t>)</w:t>
      </w:r>
    </w:p>
    <w:p w14:paraId="5C2A60F7" w14:textId="77777777" w:rsidR="009F01C3" w:rsidRPr="00723420" w:rsidRDefault="009F01C3" w:rsidP="00723420">
      <w:pPr>
        <w:pStyle w:val="ListBullet"/>
      </w:pPr>
      <w:r w:rsidRPr="00723420">
        <w:t>Appendix B: Public lighting upgrade (activity 27)</w:t>
      </w:r>
    </w:p>
    <w:p w14:paraId="60D6DB3D" w14:textId="77777777" w:rsidR="009F01C3" w:rsidRPr="00723420" w:rsidRDefault="009F01C3" w:rsidP="00723420">
      <w:pPr>
        <w:pStyle w:val="ListBullet"/>
      </w:pPr>
      <w:r w:rsidRPr="00723420">
        <w:t>Appendix C: Non-</w:t>
      </w:r>
      <w:proofErr w:type="gramStart"/>
      <w:r w:rsidRPr="00723420">
        <w:t>building based</w:t>
      </w:r>
      <w:proofErr w:type="gramEnd"/>
      <w:r w:rsidRPr="00723420">
        <w:t xml:space="preserve"> lighting upgrades (activity 35)</w:t>
      </w:r>
    </w:p>
    <w:p w14:paraId="2DA5A880" w14:textId="77777777" w:rsidR="009F01C3" w:rsidRPr="00723420" w:rsidRDefault="009F01C3" w:rsidP="00723420">
      <w:pPr>
        <w:pStyle w:val="ListBullet"/>
      </w:pPr>
      <w:r w:rsidRPr="00723420">
        <w:t>Appendix D: Gas efficiency related upgrades (activity 37-42)</w:t>
      </w:r>
    </w:p>
    <w:p w14:paraId="473DFB36" w14:textId="77777777" w:rsidR="009F01C3" w:rsidRPr="00723420" w:rsidRDefault="009F01C3" w:rsidP="00723420">
      <w:pPr>
        <w:pStyle w:val="ListBullet"/>
      </w:pPr>
      <w:r w:rsidRPr="00723420">
        <w:t>Appendix E: Cold room upgrades (activity 43)</w:t>
      </w:r>
    </w:p>
    <w:p w14:paraId="2FDB0FC0" w14:textId="77777777" w:rsidR="009F01C3" w:rsidRPr="00723420" w:rsidRDefault="009F01C3" w:rsidP="00723420">
      <w:pPr>
        <w:pStyle w:val="ListBullet"/>
      </w:pPr>
      <w:r w:rsidRPr="00723420">
        <w:t>Appendix F: Commercial and industrial heat pump water heaters (activity 44)</w:t>
      </w:r>
    </w:p>
    <w:p w14:paraId="01F7F705" w14:textId="3569FA79" w:rsidR="009F01C3" w:rsidRPr="00723420" w:rsidRDefault="009F01C3" w:rsidP="00723420">
      <w:pPr>
        <w:pStyle w:val="ListBullet"/>
      </w:pPr>
      <w:r w:rsidRPr="00723420">
        <w:t>Appendix G: Home energy rating assessment (</w:t>
      </w:r>
      <w:r w:rsidR="00744C64">
        <w:t>activity 45</w:t>
      </w:r>
      <w:r w:rsidRPr="00723420">
        <w:t xml:space="preserve">) </w:t>
      </w:r>
    </w:p>
    <w:p w14:paraId="20CC2C1F" w14:textId="77777777" w:rsidR="009F01C3" w:rsidRPr="00723420" w:rsidRDefault="009F01C3" w:rsidP="00723420">
      <w:pPr>
        <w:pStyle w:val="ListBullet"/>
      </w:pPr>
      <w:r w:rsidRPr="00723420">
        <w:t>Appendix H: Project-based activities (PBAs)</w:t>
      </w:r>
    </w:p>
    <w:p w14:paraId="53C568AB" w14:textId="77777777" w:rsidR="009F01C3" w:rsidRPr="00723420" w:rsidRDefault="009F01C3" w:rsidP="00723420">
      <w:pPr>
        <w:pStyle w:val="ListBullet"/>
      </w:pPr>
      <w:r w:rsidRPr="00723420">
        <w:t>Appendix I: Template – Letter of Undertaking</w:t>
      </w:r>
    </w:p>
    <w:p w14:paraId="574D5CEF" w14:textId="51D0332A" w:rsidR="009F01C3" w:rsidRPr="00723420" w:rsidRDefault="009F01C3" w:rsidP="00723420">
      <w:pPr>
        <w:pStyle w:val="Heading3numbered"/>
      </w:pPr>
      <w:bookmarkStart w:id="65" w:name="_Toc163826411"/>
      <w:r w:rsidRPr="00723420">
        <w:t>Part B – Appendix A: Competence and capability requirements</w:t>
      </w:r>
      <w:bookmarkEnd w:id="65"/>
    </w:p>
    <w:p w14:paraId="4DF31D7B" w14:textId="4762D967" w:rsidR="009F01C3" w:rsidRDefault="009F01C3" w:rsidP="00723420">
      <w:r>
        <w:t xml:space="preserve">This appendix is applicable to all activities, </w:t>
      </w:r>
      <w:r w:rsidRPr="007C1E59">
        <w:rPr>
          <w:u w:val="single"/>
        </w:rPr>
        <w:t>except</w:t>
      </w:r>
      <w:r>
        <w:t xml:space="preserve"> for those identified in appendices </w:t>
      </w:r>
      <w:r w:rsidR="00A711AB">
        <w:t>B</w:t>
      </w:r>
      <w:r>
        <w:t>–</w:t>
      </w:r>
      <w:r w:rsidR="00A711AB">
        <w:t>H</w:t>
      </w:r>
      <w:r>
        <w:t>.</w:t>
      </w:r>
    </w:p>
    <w:p w14:paraId="02BEDDAA" w14:textId="77777777" w:rsidR="009F01C3" w:rsidRDefault="009F01C3" w:rsidP="00723420">
      <w:r>
        <w:t xml:space="preserve">The questions and evidentiary requirements in this section of the form are additional to the skills and experience responses provided for Section 5.1 of Part A. </w:t>
      </w:r>
    </w:p>
    <w:p w14:paraId="6F4A7E66" w14:textId="77777777" w:rsidR="009F01C3" w:rsidRDefault="009F01C3" w:rsidP="00723420">
      <w:r>
        <w:t xml:space="preserve">Responses are required for </w:t>
      </w:r>
      <w:r>
        <w:rPr>
          <w:u w:val="single"/>
        </w:rPr>
        <w:t>each</w:t>
      </w:r>
      <w:r>
        <w:t xml:space="preserve"> activity being applied for.   </w:t>
      </w:r>
    </w:p>
    <w:p w14:paraId="17DFFF61" w14:textId="77777777" w:rsidR="009F01C3" w:rsidRDefault="009F01C3" w:rsidP="00723420">
      <w:pPr>
        <w:pStyle w:val="ListBullet"/>
      </w:pPr>
      <w:r w:rsidRPr="00815143">
        <w:rPr>
          <w:b/>
          <w:bCs/>
        </w:rPr>
        <w:t>Eligibility:</w:t>
      </w:r>
      <w:r>
        <w:t xml:space="preserve"> For this question, you</w:t>
      </w:r>
      <w:r w:rsidRPr="002C329C">
        <w:t xml:space="preserve"> must upload a </w:t>
      </w:r>
      <w:r w:rsidRPr="00815143">
        <w:rPr>
          <w:iCs/>
        </w:rPr>
        <w:t>copy</w:t>
      </w:r>
      <w:r w:rsidRPr="00EB1648">
        <w:rPr>
          <w:iCs/>
        </w:rPr>
        <w:t xml:space="preserve"> </w:t>
      </w:r>
      <w:r w:rsidRPr="002C329C">
        <w:t xml:space="preserve">of the step-by-step process that the applicant entity and its scheme participants will follow to </w:t>
      </w:r>
      <w:r>
        <w:t>confirm</w:t>
      </w:r>
      <w:r w:rsidRPr="002C329C">
        <w:t xml:space="preserve"> the eligibility requirements of the </w:t>
      </w:r>
      <w:proofErr w:type="gramStart"/>
      <w:r w:rsidRPr="002C329C">
        <w:t>activity</w:t>
      </w:r>
      <w:proofErr w:type="gramEnd"/>
      <w:r w:rsidRPr="002C329C">
        <w:t xml:space="preserve"> or activities intend</w:t>
      </w:r>
      <w:r>
        <w:t>ed</w:t>
      </w:r>
      <w:r w:rsidRPr="002C329C">
        <w:t xml:space="preserve"> to </w:t>
      </w:r>
      <w:r>
        <w:t xml:space="preserve">be </w:t>
      </w:r>
      <w:r w:rsidRPr="002C329C">
        <w:t>undertake</w:t>
      </w:r>
      <w:r>
        <w:t>n</w:t>
      </w:r>
      <w:r w:rsidRPr="002C329C">
        <w:t xml:space="preserve">. The process must </w:t>
      </w:r>
      <w:r>
        <w:t>comply with</w:t>
      </w:r>
      <w:r w:rsidRPr="002C329C">
        <w:t xml:space="preserve"> the </w:t>
      </w:r>
      <w:r>
        <w:br/>
      </w:r>
      <w:r w:rsidRPr="002C329C">
        <w:t>VEET Regulations</w:t>
      </w:r>
      <w:r>
        <w:t xml:space="preserve"> </w:t>
      </w:r>
      <w:r w:rsidRPr="002C329C">
        <w:t>for each VEU activity for which the applicant entity is applying.</w:t>
      </w:r>
    </w:p>
    <w:p w14:paraId="526D20CC" w14:textId="77777777" w:rsidR="00723420" w:rsidRPr="00723420" w:rsidRDefault="009F01C3" w:rsidP="00723420">
      <w:pPr>
        <w:pStyle w:val="ListBullet"/>
      </w:pPr>
      <w:r w:rsidRPr="00815143">
        <w:rPr>
          <w:b/>
          <w:bCs/>
        </w:rPr>
        <w:t>Installation:</w:t>
      </w:r>
      <w:r>
        <w:t xml:space="preserve"> For this question</w:t>
      </w:r>
      <w:r w:rsidRPr="00A07992">
        <w:t xml:space="preserve">, </w:t>
      </w:r>
      <w:r w:rsidRPr="00815143">
        <w:t xml:space="preserve">you must </w:t>
      </w:r>
      <w:r w:rsidRPr="00F26E57">
        <w:t>upload a</w:t>
      </w:r>
      <w:r w:rsidRPr="00815143">
        <w:rPr>
          <w:i/>
          <w:iCs/>
        </w:rPr>
        <w:t xml:space="preserve"> </w:t>
      </w:r>
      <w:r w:rsidRPr="00815143">
        <w:t xml:space="preserve">copy </w:t>
      </w:r>
      <w:r w:rsidRPr="00815143">
        <w:rPr>
          <w:iCs/>
        </w:rPr>
        <w:t xml:space="preserve">of the step-by-step process the applicant entity and its scheme participants will follow to ensure that installations comply with </w:t>
      </w:r>
      <w:r>
        <w:rPr>
          <w:iCs/>
        </w:rPr>
        <w:t xml:space="preserve">the requirements as per VEET Regulations for </w:t>
      </w:r>
      <w:r w:rsidRPr="00815143">
        <w:rPr>
          <w:iCs/>
        </w:rPr>
        <w:t xml:space="preserve">all VEU </w:t>
      </w:r>
      <w:r>
        <w:rPr>
          <w:iCs/>
        </w:rPr>
        <w:t>activities that the applicant entity is applying for.</w:t>
      </w:r>
    </w:p>
    <w:p w14:paraId="5D65092B" w14:textId="44836D1C" w:rsidR="009F01C3" w:rsidRPr="00723420" w:rsidRDefault="009F01C3" w:rsidP="00723420">
      <w:pPr>
        <w:pStyle w:val="ListBullet"/>
        <w:numPr>
          <w:ilvl w:val="0"/>
          <w:numId w:val="0"/>
        </w:numPr>
        <w:ind w:left="284"/>
      </w:pPr>
      <w:r w:rsidRPr="00723420">
        <w:t>The process does not need to cover all technical aspects of conducting installations, but the steps taken to ensure compliance with program requirements is achieved</w:t>
      </w:r>
      <w:r w:rsidRPr="00723420">
        <w:rPr>
          <w:iCs/>
        </w:rPr>
        <w:t>, for example</w:t>
      </w:r>
      <w:r w:rsidR="00AE48A6">
        <w:rPr>
          <w:iCs/>
        </w:rPr>
        <w:t>, the process</w:t>
      </w:r>
      <w:r w:rsidR="007C5AB9">
        <w:rPr>
          <w:iCs/>
        </w:rPr>
        <w:t xml:space="preserve"> must</w:t>
      </w:r>
      <w:r w:rsidRPr="00723420">
        <w:rPr>
          <w:iCs/>
        </w:rPr>
        <w:t>:</w:t>
      </w:r>
    </w:p>
    <w:p w14:paraId="081DA957" w14:textId="00FD956E" w:rsidR="009F01C3" w:rsidRPr="00723420" w:rsidRDefault="009F01C3" w:rsidP="00723420">
      <w:pPr>
        <w:pStyle w:val="ListBullet2"/>
      </w:pPr>
      <w:r w:rsidRPr="00723420">
        <w:t xml:space="preserve">be included in internal documentation (e.g. an </w:t>
      </w:r>
      <w:proofErr w:type="gramStart"/>
      <w:r w:rsidRPr="00723420">
        <w:t>operations</w:t>
      </w:r>
      <w:proofErr w:type="gramEnd"/>
      <w:r w:rsidRPr="00723420">
        <w:t xml:space="preserve"> manual) designed to be used by the applicant entity’s scheme participants</w:t>
      </w:r>
    </w:p>
    <w:p w14:paraId="74F6259A" w14:textId="1B5A50AA" w:rsidR="009F01C3" w:rsidRPr="00723420" w:rsidRDefault="009F01C3" w:rsidP="00723420">
      <w:pPr>
        <w:pStyle w:val="ListBullet2"/>
      </w:pPr>
      <w:r w:rsidRPr="00723420">
        <w:t xml:space="preserve">make reference to how the installer will comply with the relevant activity requirements defined by the regulations, for each VEU activity for which the applicant entity is </w:t>
      </w:r>
      <w:proofErr w:type="gramStart"/>
      <w:r w:rsidRPr="00723420">
        <w:t>applying</w:t>
      </w:r>
      <w:proofErr w:type="gramEnd"/>
    </w:p>
    <w:p w14:paraId="220D6B39" w14:textId="72D549F8" w:rsidR="009F01C3" w:rsidRPr="00723420" w:rsidRDefault="009F01C3" w:rsidP="00723420">
      <w:pPr>
        <w:pStyle w:val="ListBullet2"/>
      </w:pPr>
      <w:proofErr w:type="gramStart"/>
      <w:r w:rsidRPr="00723420">
        <w:lastRenderedPageBreak/>
        <w:t>make reference</w:t>
      </w:r>
      <w:proofErr w:type="gramEnd"/>
      <w:r w:rsidRPr="00723420">
        <w:t xml:space="preserve"> to how the installer will comply with the relevant activity requirements set out in the activity guide for each VEU activity for which the applicant entity is applying.</w:t>
      </w:r>
    </w:p>
    <w:p w14:paraId="1A64E09E" w14:textId="385E184B" w:rsidR="00723420" w:rsidRPr="00723420" w:rsidRDefault="009F01C3" w:rsidP="00723420">
      <w:pPr>
        <w:pStyle w:val="ListBullet"/>
        <w:rPr>
          <w:bCs/>
        </w:rPr>
      </w:pPr>
      <w:r w:rsidRPr="00723420">
        <w:rPr>
          <w:b/>
          <w:bCs/>
        </w:rPr>
        <w:t xml:space="preserve">Decommissioning: </w:t>
      </w:r>
      <w:r w:rsidRPr="00723420">
        <w:t xml:space="preserve">For this question, if you are applying for the activity/ies that require a product to be decommissioned, you must upload a copy of the step-by-step process that the applicant entity and its scheme participants will follow to satisfy the specific decommissioning requirements of the activity/ies the applicant entity intends to undertake. You must explain how the storage, collection, </w:t>
      </w:r>
      <w:proofErr w:type="gramStart"/>
      <w:r w:rsidRPr="00723420">
        <w:t>transport</w:t>
      </w:r>
      <w:proofErr w:type="gramEnd"/>
      <w:r w:rsidRPr="00723420">
        <w:t xml:space="preserve"> and deposit of decommissioned products will comply with the </w:t>
      </w:r>
      <w:r w:rsidRPr="00723420">
        <w:rPr>
          <w:i/>
          <w:iCs/>
        </w:rPr>
        <w:t>Environment Protection Act 2017.</w:t>
      </w:r>
      <w:r w:rsidRPr="00723420">
        <w:t xml:space="preserve"> </w:t>
      </w:r>
    </w:p>
    <w:p w14:paraId="17F0E76A" w14:textId="5DCBD8C7" w:rsidR="009F01C3" w:rsidRPr="00723420" w:rsidRDefault="009F01C3" w:rsidP="00723420">
      <w:pPr>
        <w:pStyle w:val="ListBullet"/>
        <w:numPr>
          <w:ilvl w:val="0"/>
          <w:numId w:val="0"/>
        </w:numPr>
        <w:ind w:left="284"/>
        <w:rPr>
          <w:bCs/>
        </w:rPr>
      </w:pPr>
      <w:r w:rsidRPr="00723420">
        <w:t>The process must comply with the relevant activity requirements defined by the VEET Regulations, for each VEU activity for which the applicant entity is applying, noting th</w:t>
      </w:r>
      <w:r w:rsidR="007C5AB9">
        <w:t>at the process must</w:t>
      </w:r>
      <w:r w:rsidRPr="00723420">
        <w:t>:</w:t>
      </w:r>
    </w:p>
    <w:p w14:paraId="0FEA8914" w14:textId="59ACD27A" w:rsidR="009F01C3" w:rsidRPr="00723420" w:rsidRDefault="009F01C3" w:rsidP="00723420">
      <w:pPr>
        <w:pStyle w:val="ListBullet2"/>
      </w:pPr>
      <w:r w:rsidRPr="00723420">
        <w:t xml:space="preserve">be included in internal documentation (e.g. an </w:t>
      </w:r>
      <w:proofErr w:type="gramStart"/>
      <w:r w:rsidRPr="00723420">
        <w:t>operations</w:t>
      </w:r>
      <w:proofErr w:type="gramEnd"/>
      <w:r w:rsidRPr="00723420">
        <w:t xml:space="preserve"> manual) designed to be used by the applicant entity’s scheme participants</w:t>
      </w:r>
    </w:p>
    <w:p w14:paraId="33998741" w14:textId="0A898B2C" w:rsidR="009F01C3" w:rsidRPr="00723420" w:rsidRDefault="009F01C3" w:rsidP="00723420">
      <w:pPr>
        <w:pStyle w:val="ListBullet2"/>
      </w:pPr>
      <w:r w:rsidRPr="00723420">
        <w:t xml:space="preserve">make reference to how the installer will comply with the relevant activity requirements defined by the regulations, for each VEU activity for which the applicant entity is </w:t>
      </w:r>
      <w:proofErr w:type="gramStart"/>
      <w:r w:rsidRPr="00723420">
        <w:t>applying</w:t>
      </w:r>
      <w:proofErr w:type="gramEnd"/>
    </w:p>
    <w:p w14:paraId="23E68AED" w14:textId="561374B3" w:rsidR="009F01C3" w:rsidRPr="00723420" w:rsidRDefault="009F01C3" w:rsidP="00723420">
      <w:pPr>
        <w:pStyle w:val="ListBullet2"/>
      </w:pPr>
      <w:r w:rsidRPr="00723420">
        <w:t xml:space="preserve">make reference to how the installer will comply with the relevant activity requirements set out in the activity guides for each VEU activity for which the applicant entity is </w:t>
      </w:r>
      <w:proofErr w:type="gramStart"/>
      <w:r w:rsidRPr="00723420">
        <w:t>applying</w:t>
      </w:r>
      <w:proofErr w:type="gramEnd"/>
    </w:p>
    <w:p w14:paraId="5E6C766B" w14:textId="4370E3D3" w:rsidR="009F01C3" w:rsidRPr="00723420" w:rsidRDefault="009F01C3" w:rsidP="00723420">
      <w:pPr>
        <w:pStyle w:val="ListBullet2"/>
      </w:pPr>
      <w:r w:rsidRPr="00723420">
        <w:t>include the practical steps taken to source and retain documentary evidence of decommissioning (e.g. recycling/scrap metal invoice evidencing weight of products decommissioned)</w:t>
      </w:r>
    </w:p>
    <w:p w14:paraId="029AA834" w14:textId="2CC21C2E" w:rsidR="009F01C3" w:rsidRPr="00723420" w:rsidRDefault="009F01C3" w:rsidP="00723420">
      <w:pPr>
        <w:pStyle w:val="ListBullet2"/>
        <w:rPr>
          <w:bCs/>
        </w:rPr>
      </w:pPr>
      <w:r w:rsidRPr="00723420">
        <w:t>include the practical steps the applicant entity and its scheme participants will take to comply with all relevant requirements set by the Environment Protection Authority in their Waste Management Policy (E-waste).</w:t>
      </w:r>
    </w:p>
    <w:p w14:paraId="0233718B" w14:textId="7D29FBC0" w:rsidR="009F01C3" w:rsidRPr="00723420" w:rsidRDefault="009F01C3" w:rsidP="00723420">
      <w:pPr>
        <w:pStyle w:val="Heading3numbered"/>
      </w:pPr>
      <w:bookmarkStart w:id="66" w:name="_Toc163826412"/>
      <w:r w:rsidRPr="00723420">
        <w:t xml:space="preserve">Part B – Appendix B: </w:t>
      </w:r>
      <w:r w:rsidR="00D253D5">
        <w:t>P</w:t>
      </w:r>
      <w:r w:rsidRPr="00723420">
        <w:t>ublic lighting upgrade</w:t>
      </w:r>
      <w:r w:rsidR="009B6E18">
        <w:t xml:space="preserve"> (activity 27)</w:t>
      </w:r>
      <w:bookmarkEnd w:id="66"/>
    </w:p>
    <w:p w14:paraId="0A9790C6" w14:textId="77777777" w:rsidR="009F01C3" w:rsidRDefault="009F01C3" w:rsidP="00723420">
      <w:r>
        <w:t>These questions require you to describe the type of public lighting upgrades the applicant entity intends to undertake and state if the applicant entity is a relevant body.</w:t>
      </w:r>
      <w:r w:rsidRPr="000209C2">
        <w:t xml:space="preserve"> </w:t>
      </w:r>
      <w:r>
        <w:t>For example,</w:t>
      </w:r>
      <w:r w:rsidRPr="000209C2">
        <w:t xml:space="preserve"> a</w:t>
      </w:r>
      <w:r>
        <w:t>n energy</w:t>
      </w:r>
      <w:r w:rsidRPr="000209C2">
        <w:t xml:space="preserve"> distribution company, </w:t>
      </w:r>
      <w:proofErr w:type="gramStart"/>
      <w:r>
        <w:t>c</w:t>
      </w:r>
      <w:r w:rsidRPr="000209C2">
        <w:t>ouncil</w:t>
      </w:r>
      <w:proofErr w:type="gramEnd"/>
      <w:r w:rsidRPr="000209C2">
        <w:t xml:space="preserve"> or responsible road authority (if applicable).</w:t>
      </w:r>
    </w:p>
    <w:p w14:paraId="7399BF61" w14:textId="77777777" w:rsidR="009F01C3" w:rsidRDefault="009F01C3" w:rsidP="00723420">
      <w:r>
        <w:t xml:space="preserve">Additionally, you are required </w:t>
      </w:r>
      <w:r w:rsidRPr="00627993">
        <w:t xml:space="preserve">to provide us information about </w:t>
      </w:r>
      <w:r>
        <w:t>the applicant entity’s policies and procedures for public lighting upgrade activities.</w:t>
      </w:r>
    </w:p>
    <w:p w14:paraId="4F4CA669" w14:textId="7B2CFE4B" w:rsidR="009F01C3" w:rsidRPr="007919A2" w:rsidRDefault="009F01C3" w:rsidP="007919A2">
      <w:r w:rsidRPr="00025585">
        <w:t xml:space="preserve">You must also outline how the applicant entity’s systems incorporate the requirements of </w:t>
      </w:r>
      <w:r w:rsidRPr="00025585">
        <w:br/>
        <w:t xml:space="preserve">AS/NZS 1158. The statement must explain the applicant entity’s lighting design process and how the applicant entity’s systems ensure compliance with the standard. When the applicant entity’s lighting designs deviate from AS/NZS 1158, please explain how the applicant entity justifies </w:t>
      </w:r>
      <w:r w:rsidRPr="00025585">
        <w:lastRenderedPageBreak/>
        <w:t>deviation(s) in accordance with the standard, and how the applicant entity sets out the reasons why the deviation(s) are justified.</w:t>
      </w:r>
    </w:p>
    <w:p w14:paraId="4A98E4BC" w14:textId="0D782EAC" w:rsidR="009F01C3" w:rsidRPr="007919A2" w:rsidRDefault="009F01C3" w:rsidP="007919A2">
      <w:pPr>
        <w:pStyle w:val="Heading3numbered"/>
      </w:pPr>
      <w:bookmarkStart w:id="67" w:name="_Toc163826413"/>
      <w:r w:rsidRPr="007919A2">
        <w:t xml:space="preserve">Part B – Appendix C: </w:t>
      </w:r>
      <w:r w:rsidR="00B57950">
        <w:t>N</w:t>
      </w:r>
      <w:r w:rsidRPr="007919A2">
        <w:t>on-</w:t>
      </w:r>
      <w:proofErr w:type="gramStart"/>
      <w:r w:rsidRPr="007919A2">
        <w:t>building based</w:t>
      </w:r>
      <w:proofErr w:type="gramEnd"/>
      <w:r w:rsidRPr="007919A2">
        <w:t xml:space="preserve"> lighting upgrade (activity 35)</w:t>
      </w:r>
      <w:bookmarkEnd w:id="67"/>
    </w:p>
    <w:p w14:paraId="668BCAEC" w14:textId="77777777" w:rsidR="009F01C3" w:rsidRDefault="009F01C3" w:rsidP="00723420">
      <w:r w:rsidRPr="00815143">
        <w:t>Th</w:t>
      </w:r>
      <w:r>
        <w:t>ese</w:t>
      </w:r>
      <w:r w:rsidRPr="00815143">
        <w:t xml:space="preserve"> </w:t>
      </w:r>
      <w:r>
        <w:t xml:space="preserve">questions </w:t>
      </w:r>
      <w:r w:rsidRPr="00815143">
        <w:t xml:space="preserve">require you to </w:t>
      </w:r>
      <w:r>
        <w:t>describe the type(s) of non-</w:t>
      </w:r>
      <w:proofErr w:type="gramStart"/>
      <w:r>
        <w:t>building based</w:t>
      </w:r>
      <w:proofErr w:type="gramEnd"/>
      <w:r>
        <w:t xml:space="preserve"> lighting upgrades the applicant entity intends to undertake. </w:t>
      </w:r>
    </w:p>
    <w:p w14:paraId="1BF4BCA4" w14:textId="77777777" w:rsidR="009F01C3" w:rsidRDefault="009F01C3" w:rsidP="00723420">
      <w:r>
        <w:t xml:space="preserve">You must answer all questions in this section and are required </w:t>
      </w:r>
      <w:r w:rsidRPr="00627993">
        <w:t xml:space="preserve">to provide us information about </w:t>
      </w:r>
      <w:r>
        <w:t>the applicant entity’s policies and procedures specific to non-</w:t>
      </w:r>
      <w:proofErr w:type="gramStart"/>
      <w:r>
        <w:t>building based</w:t>
      </w:r>
      <w:proofErr w:type="gramEnd"/>
      <w:r>
        <w:t xml:space="preserve"> lighting activities.</w:t>
      </w:r>
    </w:p>
    <w:p w14:paraId="16F5B18D" w14:textId="77777777" w:rsidR="009F01C3" w:rsidRDefault="009F01C3" w:rsidP="00723420">
      <w:r>
        <w:t xml:space="preserve">Additionally, the questions </w:t>
      </w:r>
      <w:r w:rsidRPr="00627993">
        <w:t xml:space="preserve">require information about </w:t>
      </w:r>
      <w:r>
        <w:t>the applicant entity’s quality and safety management systems and training provision specific to non-</w:t>
      </w:r>
      <w:proofErr w:type="gramStart"/>
      <w:r>
        <w:t>building based</w:t>
      </w:r>
      <w:proofErr w:type="gramEnd"/>
      <w:r>
        <w:t xml:space="preserve"> lighting upgrade activities. Your response must include</w:t>
      </w:r>
      <w:r w:rsidRPr="00627993">
        <w:t xml:space="preserve"> how </w:t>
      </w:r>
      <w:r>
        <w:t>the applicant entity</w:t>
      </w:r>
      <w:r w:rsidRPr="00D15F80">
        <w:t xml:space="preserve"> </w:t>
      </w:r>
      <w:r w:rsidRPr="00627993">
        <w:t xml:space="preserve">ensures </w:t>
      </w:r>
      <w:r>
        <w:t>third party safety and quality management systems are in place and that the installations are fit for purpose.</w:t>
      </w:r>
    </w:p>
    <w:p w14:paraId="6AA93D1F" w14:textId="77777777" w:rsidR="009F01C3" w:rsidRDefault="009F01C3" w:rsidP="00723420">
      <w:r>
        <w:t xml:space="preserve">You must also outline how the applicant entity’s systems incorporate the requirements of </w:t>
      </w:r>
      <w:r>
        <w:br/>
        <w:t>AS/NZS 1158 and/or</w:t>
      </w:r>
      <w:r w:rsidRPr="004F558E">
        <w:t xml:space="preserve"> AS</w:t>
      </w:r>
      <w:r>
        <w:t xml:space="preserve"> 2560.</w:t>
      </w:r>
    </w:p>
    <w:p w14:paraId="799AB25D" w14:textId="2D4AB841" w:rsidR="009F01C3" w:rsidRPr="007919A2" w:rsidRDefault="009F01C3" w:rsidP="007919A2">
      <w:pPr>
        <w:pStyle w:val="Heading3numbered"/>
      </w:pPr>
      <w:bookmarkStart w:id="68" w:name="_Toc163826414"/>
      <w:r w:rsidRPr="007919A2">
        <w:t xml:space="preserve">Part B: Appendix D – </w:t>
      </w:r>
      <w:r w:rsidR="00B57950">
        <w:t>G</w:t>
      </w:r>
      <w:r w:rsidRPr="007919A2">
        <w:t>as efficiency activities</w:t>
      </w:r>
      <w:r w:rsidR="00B57950">
        <w:t xml:space="preserve"> (activities 37-42)</w:t>
      </w:r>
      <w:bookmarkEnd w:id="68"/>
    </w:p>
    <w:p w14:paraId="3EB98D66" w14:textId="77777777" w:rsidR="009F01C3" w:rsidRDefault="009F01C3" w:rsidP="00723420">
      <w:r>
        <w:rPr>
          <w:lang w:val="en-GB"/>
        </w:rPr>
        <w:t>These questions require you to p</w:t>
      </w:r>
      <w:r w:rsidRPr="000209C2">
        <w:rPr>
          <w:lang w:val="en-GB"/>
        </w:rPr>
        <w:t xml:space="preserve">rovide a statement describing the type of </w:t>
      </w:r>
      <w:r>
        <w:rPr>
          <w:lang w:val="en-GB"/>
        </w:rPr>
        <w:t xml:space="preserve">gas efficiency </w:t>
      </w:r>
      <w:r w:rsidRPr="000209C2">
        <w:rPr>
          <w:lang w:val="en-GB"/>
        </w:rPr>
        <w:t xml:space="preserve">upgrades </w:t>
      </w:r>
      <w:r w:rsidRPr="000209C2">
        <w:t>the applicant entity</w:t>
      </w:r>
      <w:r w:rsidRPr="000209C2">
        <w:rPr>
          <w:lang w:val="en-GB"/>
        </w:rPr>
        <w:t xml:space="preserve"> intends to undertake</w:t>
      </w:r>
      <w:r>
        <w:rPr>
          <w:lang w:val="en-GB"/>
        </w:rPr>
        <w:t>.</w:t>
      </w:r>
      <w:r>
        <w:t xml:space="preserve"> </w:t>
      </w:r>
    </w:p>
    <w:p w14:paraId="6F726662" w14:textId="77777777" w:rsidR="009F01C3" w:rsidRDefault="009F01C3" w:rsidP="00723420">
      <w:r>
        <w:rPr>
          <w:bCs/>
          <w:iCs/>
        </w:rPr>
        <w:t>Additionally, applications must include</w:t>
      </w:r>
      <w:r w:rsidRPr="00343F40">
        <w:rPr>
          <w:bCs/>
          <w:iCs/>
        </w:rPr>
        <w:t xml:space="preserve"> </w:t>
      </w:r>
      <w:r>
        <w:t xml:space="preserve">the applicant entity’s </w:t>
      </w:r>
      <w:r w:rsidRPr="00FC496F">
        <w:t>policies and proce</w:t>
      </w:r>
      <w:r>
        <w:t>sses</w:t>
      </w:r>
      <w:r w:rsidRPr="00FC496F">
        <w:t xml:space="preserve"> for </w:t>
      </w:r>
      <w:r>
        <w:t>gas efficiency upgrade activities, specifically</w:t>
      </w:r>
      <w:r w:rsidRPr="00C60550">
        <w:t>:</w:t>
      </w:r>
    </w:p>
    <w:p w14:paraId="12CE9FC3" w14:textId="268B63EA" w:rsidR="009F01C3" w:rsidRDefault="00723420" w:rsidP="00723420">
      <w:pPr>
        <w:pStyle w:val="ListBullet"/>
      </w:pPr>
      <w:r>
        <w:t>t</w:t>
      </w:r>
      <w:r w:rsidR="009F01C3" w:rsidRPr="00717F92">
        <w:t>he decommissioning and recycling of removed equipment</w:t>
      </w:r>
      <w:r w:rsidR="009F01C3">
        <w:t xml:space="preserve"> in accordance with the </w:t>
      </w:r>
      <w:proofErr w:type="gramStart"/>
      <w:r w:rsidR="009F01C3">
        <w:t>regulations</w:t>
      </w:r>
      <w:proofErr w:type="gramEnd"/>
    </w:p>
    <w:p w14:paraId="1BD3AD85" w14:textId="0642993B" w:rsidR="009F01C3" w:rsidRDefault="00723420" w:rsidP="00723420">
      <w:pPr>
        <w:pStyle w:val="ListBullet"/>
      </w:pPr>
      <w:r>
        <w:t>h</w:t>
      </w:r>
      <w:r w:rsidR="009F01C3">
        <w:t>ow the applicant entity will comply with waste management requirements</w:t>
      </w:r>
    </w:p>
    <w:p w14:paraId="22B48B34" w14:textId="52AA91E0" w:rsidR="009F01C3" w:rsidRDefault="00723420" w:rsidP="00723420">
      <w:pPr>
        <w:pStyle w:val="ListBullet"/>
      </w:pPr>
      <w:r>
        <w:t>h</w:t>
      </w:r>
      <w:r w:rsidR="009F01C3">
        <w:t xml:space="preserve">ow the applicant entity will ensure that the baseline environment for an installation has not been altered prior to the installation (i.e., products </w:t>
      </w:r>
      <w:r w:rsidR="009F01C3" w:rsidRPr="009A2F50">
        <w:t xml:space="preserve">replaced as part of </w:t>
      </w:r>
      <w:r w:rsidR="009F01C3">
        <w:t xml:space="preserve">an </w:t>
      </w:r>
      <w:r w:rsidR="009F01C3" w:rsidRPr="009A2F50">
        <w:t xml:space="preserve">installation </w:t>
      </w:r>
      <w:r w:rsidR="009F01C3">
        <w:t>were</w:t>
      </w:r>
      <w:r w:rsidR="009F01C3" w:rsidRPr="009A2F50">
        <w:t xml:space="preserve"> not installed for the purposes of bein</w:t>
      </w:r>
      <w:r w:rsidR="009F01C3">
        <w:t>g decommissioned as part of the</w:t>
      </w:r>
      <w:r w:rsidR="009F01C3" w:rsidRPr="009A2F50">
        <w:t xml:space="preserve"> installation</w:t>
      </w:r>
      <w:r w:rsidR="009F01C3">
        <w:t>)</w:t>
      </w:r>
    </w:p>
    <w:p w14:paraId="034D1319" w14:textId="61A4B4F9" w:rsidR="009F01C3" w:rsidRDefault="00723420" w:rsidP="00723420">
      <w:pPr>
        <w:pStyle w:val="ListBullet"/>
      </w:pPr>
      <w:r>
        <w:t>d</w:t>
      </w:r>
      <w:r w:rsidR="009F01C3">
        <w:t>ata validation and quality assurance methods of gas efficiency upgrades.</w:t>
      </w:r>
    </w:p>
    <w:p w14:paraId="0F3BD5FA" w14:textId="44B0F77C" w:rsidR="009F01C3" w:rsidRDefault="009F01C3" w:rsidP="007919A2">
      <w:r>
        <w:t xml:space="preserve">Information is also required </w:t>
      </w:r>
      <w:r w:rsidRPr="00627993">
        <w:t xml:space="preserve">about </w:t>
      </w:r>
      <w:r>
        <w:t>the applicant entity’s quality and safety management systems and training provision specific to gas efficiency upgrade activities. Your response must include</w:t>
      </w:r>
      <w:r w:rsidRPr="00627993">
        <w:t xml:space="preserve"> how </w:t>
      </w:r>
      <w:r>
        <w:t>the applicant entity</w:t>
      </w:r>
      <w:r w:rsidRPr="00D15F80">
        <w:t xml:space="preserve"> </w:t>
      </w:r>
      <w:r w:rsidRPr="00627993">
        <w:t xml:space="preserve">ensures </w:t>
      </w:r>
      <w:r>
        <w:t>third party safety and quality management systems are in place and that the installations are fit for purpose. This includes acknowledging your obligation in relation to health and safety management as outlined below in addition to providing information on how you will ensure compliance with standards and competencies relating to minimum thermal efficiency requirements of activity 37 and/or activity 38.</w:t>
      </w:r>
    </w:p>
    <w:p w14:paraId="058C903F" w14:textId="77777777" w:rsidR="009F01C3" w:rsidRDefault="009F01C3" w:rsidP="007919A2">
      <w:r>
        <w:rPr>
          <w:b/>
          <w:bCs/>
        </w:rPr>
        <w:lastRenderedPageBreak/>
        <w:t xml:space="preserve">Note: </w:t>
      </w:r>
      <w:r>
        <w:t>Prescribed activities must be undertaken in accordance with requirements set out in the VEET Regulations and VEU Specifications. Further, u</w:t>
      </w:r>
      <w:r w:rsidRPr="00087886">
        <w:t>nder 1</w:t>
      </w:r>
      <w:r>
        <w:t>5</w:t>
      </w:r>
      <w:r w:rsidRPr="00087886">
        <w:t>(c) of the Victorian Energy Efficiency Target Regulations 2</w:t>
      </w:r>
      <w:r>
        <w:t>018</w:t>
      </w:r>
      <w:r w:rsidRPr="00087886">
        <w:t xml:space="preserve"> (the </w:t>
      </w:r>
      <w:r>
        <w:t>VEET</w:t>
      </w:r>
      <w:r w:rsidRPr="00087886">
        <w:t xml:space="preserve"> Regulations), VEECs cannot be created if the </w:t>
      </w:r>
      <w:r>
        <w:t>prescribed activity</w:t>
      </w:r>
      <w:r w:rsidRPr="00087886" w:rsidDel="009D5FD2">
        <w:t xml:space="preserve"> </w:t>
      </w:r>
      <w:r w:rsidRPr="00087886">
        <w:t xml:space="preserve">was not undertaken in accordance with the provisions of the </w:t>
      </w:r>
      <w:r w:rsidRPr="00182D94">
        <w:rPr>
          <w:i/>
          <w:iCs/>
        </w:rPr>
        <w:t>Electricity Safety Act 1998</w:t>
      </w:r>
      <w:r w:rsidRPr="00087886">
        <w:t xml:space="preserve">, the </w:t>
      </w:r>
      <w:r w:rsidRPr="00182D94">
        <w:rPr>
          <w:i/>
          <w:iCs/>
        </w:rPr>
        <w:t>Gas Safety Act 1997</w:t>
      </w:r>
      <w:r w:rsidRPr="00087886">
        <w:t xml:space="preserve">, the </w:t>
      </w:r>
      <w:r w:rsidRPr="00182D94">
        <w:rPr>
          <w:i/>
          <w:iCs/>
        </w:rPr>
        <w:t>Occupational Health and Safety Act 2004</w:t>
      </w:r>
      <w:r w:rsidRPr="00087886">
        <w:t xml:space="preserve">, the </w:t>
      </w:r>
      <w:r w:rsidRPr="00182D94">
        <w:rPr>
          <w:i/>
          <w:iCs/>
        </w:rPr>
        <w:t>Building Act 1993</w:t>
      </w:r>
      <w:r w:rsidRPr="00087886">
        <w:t xml:space="preserve"> or regulations</w:t>
      </w:r>
      <w:r>
        <w:t xml:space="preserve"> made under those acts</w:t>
      </w:r>
      <w:r w:rsidRPr="00087886">
        <w:t>.</w:t>
      </w:r>
      <w:r>
        <w:t xml:space="preserve"> </w:t>
      </w:r>
    </w:p>
    <w:p w14:paraId="7C866BBE" w14:textId="4E8BA9E7" w:rsidR="009F01C3" w:rsidRPr="007919A2" w:rsidRDefault="009F01C3" w:rsidP="007919A2">
      <w:pPr>
        <w:pStyle w:val="Heading3numbered"/>
      </w:pPr>
      <w:bookmarkStart w:id="69" w:name="_Toc163826415"/>
      <w:r w:rsidRPr="007919A2">
        <w:t xml:space="preserve">Part B: Appendix E – </w:t>
      </w:r>
      <w:r w:rsidR="00F81BBC">
        <w:t>C</w:t>
      </w:r>
      <w:r w:rsidRPr="007919A2">
        <w:t xml:space="preserve">old room </w:t>
      </w:r>
      <w:r w:rsidR="00274D1B">
        <w:t>upgrade</w:t>
      </w:r>
      <w:r w:rsidRPr="007919A2">
        <w:t>s</w:t>
      </w:r>
      <w:r w:rsidR="00274D1B">
        <w:t xml:space="preserve"> (activity</w:t>
      </w:r>
      <w:r w:rsidR="004B48E5">
        <w:t xml:space="preserve"> </w:t>
      </w:r>
      <w:r w:rsidR="00274D1B">
        <w:t>43)</w:t>
      </w:r>
      <w:bookmarkEnd w:id="69"/>
    </w:p>
    <w:p w14:paraId="4BE05454" w14:textId="77777777" w:rsidR="009F01C3" w:rsidRDefault="009F01C3" w:rsidP="007919A2">
      <w:r>
        <w:rPr>
          <w:lang w:val="en-GB"/>
        </w:rPr>
        <w:t>These questions require you to p</w:t>
      </w:r>
      <w:r w:rsidRPr="000209C2">
        <w:rPr>
          <w:lang w:val="en-GB"/>
        </w:rPr>
        <w:t xml:space="preserve">rovide a statement describing the type of </w:t>
      </w:r>
      <w:r>
        <w:rPr>
          <w:lang w:val="en-GB"/>
        </w:rPr>
        <w:t xml:space="preserve">cold room </w:t>
      </w:r>
      <w:r w:rsidRPr="000209C2">
        <w:rPr>
          <w:lang w:val="en-GB"/>
        </w:rPr>
        <w:t xml:space="preserve">upgrades </w:t>
      </w:r>
      <w:r w:rsidRPr="000209C2">
        <w:t>the applicant entity</w:t>
      </w:r>
      <w:r w:rsidRPr="000209C2">
        <w:rPr>
          <w:lang w:val="en-GB"/>
        </w:rPr>
        <w:t xml:space="preserve"> intends to undertake</w:t>
      </w:r>
      <w:r>
        <w:rPr>
          <w:lang w:val="en-GB"/>
        </w:rPr>
        <w:t>.</w:t>
      </w:r>
      <w:r>
        <w:t xml:space="preserve"> </w:t>
      </w:r>
    </w:p>
    <w:p w14:paraId="7810018A" w14:textId="77777777" w:rsidR="009F01C3" w:rsidRDefault="009F01C3" w:rsidP="007919A2">
      <w:r>
        <w:rPr>
          <w:bCs/>
          <w:iCs/>
        </w:rPr>
        <w:t>Additionally, you are required to p</w:t>
      </w:r>
      <w:r w:rsidRPr="00804DAB">
        <w:rPr>
          <w:bCs/>
          <w:iCs/>
        </w:rPr>
        <w:t xml:space="preserve">rovide </w:t>
      </w:r>
      <w:r>
        <w:t xml:space="preserve">the applicant entity’s </w:t>
      </w:r>
      <w:r w:rsidRPr="00FC496F">
        <w:t>policies and proce</w:t>
      </w:r>
      <w:r>
        <w:t>sses</w:t>
      </w:r>
      <w:r w:rsidRPr="00FC496F">
        <w:t xml:space="preserve"> for </w:t>
      </w:r>
      <w:r>
        <w:t>cold room upgrade activities including</w:t>
      </w:r>
      <w:r w:rsidRPr="00C60550">
        <w:t>:</w:t>
      </w:r>
    </w:p>
    <w:p w14:paraId="191801F9" w14:textId="3C32C211" w:rsidR="009F01C3" w:rsidRDefault="007919A2" w:rsidP="007919A2">
      <w:pPr>
        <w:pStyle w:val="ListBullet"/>
      </w:pPr>
      <w:r>
        <w:t>t</w:t>
      </w:r>
      <w:r w:rsidR="009F01C3" w:rsidRPr="00717F92">
        <w:t>he decommissioning and recycling of removed equipment</w:t>
      </w:r>
      <w:r w:rsidR="009F01C3">
        <w:t xml:space="preserve"> in accordance with the </w:t>
      </w:r>
      <w:proofErr w:type="gramStart"/>
      <w:r w:rsidR="009F01C3">
        <w:t>regulations</w:t>
      </w:r>
      <w:proofErr w:type="gramEnd"/>
    </w:p>
    <w:p w14:paraId="4910643B" w14:textId="5E26BA2B" w:rsidR="009F01C3" w:rsidRDefault="007919A2" w:rsidP="007919A2">
      <w:pPr>
        <w:pStyle w:val="ListBullet"/>
      </w:pPr>
      <w:r>
        <w:t>h</w:t>
      </w:r>
      <w:r w:rsidR="009F01C3">
        <w:t>ow the applicant entity will comply with waste management requirements</w:t>
      </w:r>
    </w:p>
    <w:p w14:paraId="14E1FCCF" w14:textId="5D8F5117" w:rsidR="009F01C3" w:rsidRDefault="007919A2" w:rsidP="007919A2">
      <w:pPr>
        <w:pStyle w:val="ListBullet"/>
      </w:pPr>
      <w:r>
        <w:t>h</w:t>
      </w:r>
      <w:r w:rsidR="009F01C3">
        <w:t xml:space="preserve">ow the applicant entity will ensure that the baseline environment for an installation has not been altered prior to the installation (i.e., products </w:t>
      </w:r>
      <w:r w:rsidR="009F01C3" w:rsidRPr="009A2F50">
        <w:t xml:space="preserve">replaced as part of </w:t>
      </w:r>
      <w:r w:rsidR="009F01C3">
        <w:t xml:space="preserve">an </w:t>
      </w:r>
      <w:r w:rsidR="009F01C3" w:rsidRPr="009A2F50">
        <w:t xml:space="preserve">installation </w:t>
      </w:r>
      <w:r w:rsidR="009F01C3">
        <w:t>were</w:t>
      </w:r>
      <w:r w:rsidR="009F01C3" w:rsidRPr="009A2F50">
        <w:t xml:space="preserve"> not installed for the purposes of bein</w:t>
      </w:r>
      <w:r w:rsidR="009F01C3">
        <w:t>g decommissioned as part of the</w:t>
      </w:r>
      <w:r w:rsidR="009F01C3" w:rsidRPr="009A2F50">
        <w:t xml:space="preserve"> installation</w:t>
      </w:r>
      <w:r w:rsidR="009F01C3">
        <w:t>)</w:t>
      </w:r>
    </w:p>
    <w:p w14:paraId="3CAC4EB7" w14:textId="190B3224" w:rsidR="009F01C3" w:rsidRDefault="007919A2" w:rsidP="007919A2">
      <w:pPr>
        <w:pStyle w:val="ListBullet"/>
      </w:pPr>
      <w:r>
        <w:t>d</w:t>
      </w:r>
      <w:r w:rsidR="009F01C3">
        <w:t>ata validation and quality assurance methods for cold room upgrade activities.</w:t>
      </w:r>
    </w:p>
    <w:p w14:paraId="3954A131" w14:textId="77777777" w:rsidR="009F01C3" w:rsidRDefault="009F01C3" w:rsidP="007919A2">
      <w:r>
        <w:t xml:space="preserve">You will also need to include </w:t>
      </w:r>
      <w:r w:rsidRPr="00D90794">
        <w:t xml:space="preserve">the applicant entity’s </w:t>
      </w:r>
      <w:r w:rsidRPr="00627993">
        <w:t xml:space="preserve">safety management systems and how they relate to </w:t>
      </w:r>
      <w:r>
        <w:t>cold room</w:t>
      </w:r>
      <w:r w:rsidRPr="00627993">
        <w:t xml:space="preserve"> activities</w:t>
      </w:r>
      <w:r>
        <w:t>, including an acknowledgement of your obligation in relation to health and safety management.</w:t>
      </w:r>
      <w:r w:rsidDel="001F1BCE">
        <w:t xml:space="preserve"> </w:t>
      </w:r>
      <w:r w:rsidRPr="00B801BB">
        <w:t>Your response must include how the applicant entity ensures that third party installers and contractors have adequate safety</w:t>
      </w:r>
      <w:r>
        <w:t xml:space="preserve"> </w:t>
      </w:r>
      <w:r w:rsidRPr="00B801BB">
        <w:t>management systems in place (where applicable).</w:t>
      </w:r>
      <w:r>
        <w:t xml:space="preserve"> </w:t>
      </w:r>
    </w:p>
    <w:p w14:paraId="7EB89F0D" w14:textId="77777777" w:rsidR="009F01C3" w:rsidRDefault="009F01C3" w:rsidP="009F01C3">
      <w:pPr>
        <w:spacing w:after="360"/>
      </w:pPr>
      <w:r>
        <w:rPr>
          <w:b/>
          <w:bCs/>
        </w:rPr>
        <w:t xml:space="preserve">Note: </w:t>
      </w:r>
      <w:r>
        <w:t>Prescribed activities must be undertaken in accordance with requirements set out in the VEET Regulations and VEU Specifications. Further, u</w:t>
      </w:r>
      <w:r w:rsidRPr="00087886">
        <w:t>nder 1</w:t>
      </w:r>
      <w:r>
        <w:t>5</w:t>
      </w:r>
      <w:r w:rsidRPr="00087886">
        <w:t>(c) of the Victorian Energy Efficiency Target Regulations 2</w:t>
      </w:r>
      <w:r>
        <w:t>018</w:t>
      </w:r>
      <w:r w:rsidRPr="00087886">
        <w:t xml:space="preserve"> (the </w:t>
      </w:r>
      <w:r>
        <w:t>VEET</w:t>
      </w:r>
      <w:r w:rsidRPr="00087886">
        <w:t xml:space="preserve"> Regulations), VEECs cannot be created if the </w:t>
      </w:r>
      <w:r>
        <w:t>prescribed activity</w:t>
      </w:r>
      <w:r w:rsidRPr="00087886">
        <w:t xml:space="preserve"> was not undertaken in accordance with the provisions of the </w:t>
      </w:r>
      <w:r w:rsidRPr="00182D94">
        <w:rPr>
          <w:i/>
          <w:iCs/>
        </w:rPr>
        <w:t>Electricity Safety Act 1998</w:t>
      </w:r>
      <w:r w:rsidRPr="00087886">
        <w:t xml:space="preserve">, the </w:t>
      </w:r>
      <w:r w:rsidRPr="00182D94">
        <w:rPr>
          <w:i/>
          <w:iCs/>
        </w:rPr>
        <w:t>Gas Safety Act 1997</w:t>
      </w:r>
      <w:r w:rsidRPr="00087886">
        <w:t xml:space="preserve">, the </w:t>
      </w:r>
      <w:r w:rsidRPr="00182D94">
        <w:rPr>
          <w:i/>
          <w:iCs/>
        </w:rPr>
        <w:t>Occupational Health and Safety Act 2004</w:t>
      </w:r>
      <w:r w:rsidRPr="00087886">
        <w:t xml:space="preserve">, the </w:t>
      </w:r>
      <w:r w:rsidRPr="00182D94">
        <w:rPr>
          <w:i/>
          <w:iCs/>
        </w:rPr>
        <w:t>Building Act 1993</w:t>
      </w:r>
      <w:r w:rsidRPr="00087886">
        <w:t xml:space="preserve"> or regulations</w:t>
      </w:r>
      <w:r>
        <w:t xml:space="preserve"> made under those acts</w:t>
      </w:r>
      <w:r w:rsidRPr="00087886">
        <w:t>.</w:t>
      </w:r>
      <w:r>
        <w:t xml:space="preserve"> </w:t>
      </w:r>
    </w:p>
    <w:p w14:paraId="0BBAB627" w14:textId="4FA7D01C" w:rsidR="009F01C3" w:rsidRPr="00414772" w:rsidRDefault="009F01C3" w:rsidP="00414772">
      <w:pPr>
        <w:pStyle w:val="Heading3numbered"/>
      </w:pPr>
      <w:bookmarkStart w:id="70" w:name="_Toc163826416"/>
      <w:r w:rsidRPr="00414772">
        <w:t xml:space="preserve">Appendix F: </w:t>
      </w:r>
      <w:bookmarkStart w:id="71" w:name="_Hlk132892505"/>
      <w:r w:rsidR="00F81BBC">
        <w:t>C</w:t>
      </w:r>
      <w:r w:rsidRPr="00414772">
        <w:t xml:space="preserve">ommercial and industrial water heater </w:t>
      </w:r>
      <w:bookmarkEnd w:id="71"/>
      <w:r w:rsidRPr="00414772">
        <w:t>activity</w:t>
      </w:r>
      <w:r w:rsidR="006D0090">
        <w:t xml:space="preserve"> (activity 44)</w:t>
      </w:r>
      <w:bookmarkEnd w:id="70"/>
    </w:p>
    <w:p w14:paraId="0B695A5F" w14:textId="3F1872FB" w:rsidR="009F01C3" w:rsidRDefault="009F01C3" w:rsidP="00414772">
      <w:r>
        <w:rPr>
          <w:lang w:val="en-GB"/>
        </w:rPr>
        <w:t>These questions require you to p</w:t>
      </w:r>
      <w:r w:rsidRPr="000209C2">
        <w:rPr>
          <w:lang w:val="en-GB"/>
        </w:rPr>
        <w:t>rovide a statement describing the typ</w:t>
      </w:r>
      <w:r>
        <w:rPr>
          <w:lang w:val="en-GB"/>
        </w:rPr>
        <w:t xml:space="preserve">e of commercial and industrial heat pump/water heater </w:t>
      </w:r>
      <w:r w:rsidRPr="000209C2">
        <w:rPr>
          <w:lang w:val="en-GB"/>
        </w:rPr>
        <w:t xml:space="preserve">upgrades </w:t>
      </w:r>
      <w:r w:rsidRPr="000209C2">
        <w:t>the applicant entity</w:t>
      </w:r>
      <w:r w:rsidRPr="000209C2">
        <w:rPr>
          <w:lang w:val="en-GB"/>
        </w:rPr>
        <w:t xml:space="preserve"> intends to undertake</w:t>
      </w:r>
      <w:r>
        <w:rPr>
          <w:lang w:val="en-GB"/>
        </w:rPr>
        <w:t>.</w:t>
      </w:r>
      <w:r>
        <w:t xml:space="preserve"> </w:t>
      </w:r>
    </w:p>
    <w:p w14:paraId="63BCB59E" w14:textId="77777777" w:rsidR="009F01C3" w:rsidRDefault="009F01C3" w:rsidP="00414772">
      <w:r>
        <w:rPr>
          <w:bCs/>
          <w:iCs/>
        </w:rPr>
        <w:lastRenderedPageBreak/>
        <w:t>Additionally, you are required to p</w:t>
      </w:r>
      <w:r w:rsidRPr="00804DAB">
        <w:rPr>
          <w:bCs/>
          <w:iCs/>
        </w:rPr>
        <w:t xml:space="preserve">rovide </w:t>
      </w:r>
      <w:r>
        <w:t xml:space="preserve">the applicant entity’s </w:t>
      </w:r>
      <w:r w:rsidRPr="00FC496F">
        <w:t>policies and proce</w:t>
      </w:r>
      <w:r>
        <w:t>sses</w:t>
      </w:r>
      <w:r w:rsidRPr="00FC496F">
        <w:t xml:space="preserve"> for </w:t>
      </w:r>
      <w:r w:rsidRPr="008A329F">
        <w:t xml:space="preserve">commercial and industrial water heater </w:t>
      </w:r>
      <w:r>
        <w:t>upgrade activities including</w:t>
      </w:r>
      <w:r w:rsidRPr="00C60550">
        <w:t>:</w:t>
      </w:r>
    </w:p>
    <w:p w14:paraId="599056B3" w14:textId="3125E137" w:rsidR="009F01C3" w:rsidRDefault="00414772" w:rsidP="00414772">
      <w:pPr>
        <w:pStyle w:val="ListBullet"/>
      </w:pPr>
      <w:r>
        <w:t>t</w:t>
      </w:r>
      <w:r w:rsidR="009F01C3" w:rsidRPr="00717F92">
        <w:t>he decommissioning and recycling of removed equipment</w:t>
      </w:r>
      <w:r w:rsidR="009F01C3">
        <w:t xml:space="preserve"> in accordance with the </w:t>
      </w:r>
      <w:proofErr w:type="gramStart"/>
      <w:r w:rsidR="009F01C3">
        <w:t>regulations</w:t>
      </w:r>
      <w:proofErr w:type="gramEnd"/>
    </w:p>
    <w:p w14:paraId="115AE4E0" w14:textId="1179136E" w:rsidR="009F01C3" w:rsidRDefault="00414772" w:rsidP="00414772">
      <w:pPr>
        <w:pStyle w:val="ListBullet"/>
      </w:pPr>
      <w:r>
        <w:t>h</w:t>
      </w:r>
      <w:r w:rsidR="009F01C3">
        <w:t>ow the applicant entity will comply with waste management requirements</w:t>
      </w:r>
    </w:p>
    <w:p w14:paraId="670B22AA" w14:textId="6CEB0B6B" w:rsidR="009F01C3" w:rsidRDefault="00414772" w:rsidP="00414772">
      <w:pPr>
        <w:pStyle w:val="ListBullet"/>
      </w:pPr>
      <w:r>
        <w:t>h</w:t>
      </w:r>
      <w:r w:rsidR="009F01C3">
        <w:t xml:space="preserve">ow the applicant entity will ensure that the baseline environment for an installation has not been altered prior to the installation (i.e., products </w:t>
      </w:r>
      <w:r w:rsidR="009F01C3" w:rsidRPr="009A2F50">
        <w:t xml:space="preserve">replaced as part of </w:t>
      </w:r>
      <w:r w:rsidR="009F01C3">
        <w:t xml:space="preserve">an </w:t>
      </w:r>
      <w:r w:rsidR="009F01C3" w:rsidRPr="009A2F50">
        <w:t xml:space="preserve">installation </w:t>
      </w:r>
      <w:r w:rsidR="009F01C3">
        <w:t>were</w:t>
      </w:r>
      <w:r w:rsidR="009F01C3" w:rsidRPr="009A2F50">
        <w:t xml:space="preserve"> not installed for the purposes of bein</w:t>
      </w:r>
      <w:r w:rsidR="009F01C3">
        <w:t>g decommissioned as part of the</w:t>
      </w:r>
      <w:r w:rsidR="009F01C3" w:rsidRPr="009A2F50">
        <w:t xml:space="preserve"> installation</w:t>
      </w:r>
      <w:r w:rsidR="009F01C3">
        <w:t>)</w:t>
      </w:r>
    </w:p>
    <w:p w14:paraId="313DC3ED" w14:textId="49E5D715" w:rsidR="009F01C3" w:rsidRDefault="00414772" w:rsidP="00414772">
      <w:pPr>
        <w:pStyle w:val="ListBullet"/>
      </w:pPr>
      <w:r>
        <w:t>d</w:t>
      </w:r>
      <w:r w:rsidR="009F01C3">
        <w:t>ata validation and quality assurance methods for commercial and industrial water heater upgrade activities.</w:t>
      </w:r>
    </w:p>
    <w:p w14:paraId="299231B7" w14:textId="77777777" w:rsidR="009F01C3" w:rsidRDefault="009F01C3" w:rsidP="00414772">
      <w:r>
        <w:t xml:space="preserve">You will also need to include the </w:t>
      </w:r>
      <w:r w:rsidRPr="00D90794">
        <w:t xml:space="preserve">applicant entity’s </w:t>
      </w:r>
      <w:r w:rsidRPr="00627993">
        <w:t xml:space="preserve">safety management systems and how they relate to </w:t>
      </w:r>
      <w:r>
        <w:t xml:space="preserve">commercial and industrial heat pump water heater </w:t>
      </w:r>
      <w:r w:rsidRPr="00627993">
        <w:t>activities</w:t>
      </w:r>
      <w:r>
        <w:t xml:space="preserve">. </w:t>
      </w:r>
      <w:r w:rsidRPr="00B801BB">
        <w:t>Your response must include how the applicant entity ensures that third party installers and contractors have adequate safety</w:t>
      </w:r>
      <w:r>
        <w:t xml:space="preserve"> </w:t>
      </w:r>
      <w:r w:rsidRPr="00B801BB">
        <w:t>management systems in place (where applicable).</w:t>
      </w:r>
    </w:p>
    <w:p w14:paraId="688A126B" w14:textId="77777777" w:rsidR="009F01C3" w:rsidRPr="00EC2F46" w:rsidRDefault="009F01C3" w:rsidP="00414772">
      <w:r>
        <w:t xml:space="preserve">You must acknowledge your obligation in relation to health and safety management as outlined below in addition to requiring you to provide information on how you will ensure compliance with standards and competencies relating to design and construction, decommissioning requirements of refrigerating systems and heat pumps. </w:t>
      </w:r>
    </w:p>
    <w:p w14:paraId="13F18404" w14:textId="77777777" w:rsidR="009F01C3" w:rsidRDefault="009F01C3" w:rsidP="00414772">
      <w:r>
        <w:rPr>
          <w:b/>
          <w:bCs/>
        </w:rPr>
        <w:t xml:space="preserve">Note: </w:t>
      </w:r>
      <w:r>
        <w:t>Prescribed activities must be undertaken in accordance with requirements set out in the VEET Regulations and VEU Specifications. Further, u</w:t>
      </w:r>
      <w:r w:rsidRPr="00087886">
        <w:t>nder 1</w:t>
      </w:r>
      <w:r>
        <w:t>5</w:t>
      </w:r>
      <w:r w:rsidRPr="00087886">
        <w:t>(c) of the Victorian Energy Efficiency Target Regulations 2</w:t>
      </w:r>
      <w:r>
        <w:t>018</w:t>
      </w:r>
      <w:r w:rsidRPr="00087886">
        <w:t xml:space="preserve"> (the </w:t>
      </w:r>
      <w:r>
        <w:t>VEET</w:t>
      </w:r>
      <w:r w:rsidRPr="00087886">
        <w:t xml:space="preserve"> Regulations), VEECs cannot be created if the </w:t>
      </w:r>
      <w:r>
        <w:t>prescribed activity</w:t>
      </w:r>
      <w:r w:rsidRPr="00087886">
        <w:t xml:space="preserve"> was not undertaken in accordance with the provisions of the </w:t>
      </w:r>
      <w:r w:rsidRPr="00182D94">
        <w:rPr>
          <w:i/>
          <w:iCs/>
        </w:rPr>
        <w:t>Electricity Safety Act 1998</w:t>
      </w:r>
      <w:r w:rsidRPr="00087886">
        <w:t xml:space="preserve">, the </w:t>
      </w:r>
      <w:r w:rsidRPr="00182D94">
        <w:rPr>
          <w:i/>
          <w:iCs/>
        </w:rPr>
        <w:t>Gas Safety Act 1997</w:t>
      </w:r>
      <w:r w:rsidRPr="00087886">
        <w:t xml:space="preserve">, the </w:t>
      </w:r>
      <w:r w:rsidRPr="00182D94">
        <w:rPr>
          <w:i/>
          <w:iCs/>
        </w:rPr>
        <w:t>Occupational Health and Safety Act 2004</w:t>
      </w:r>
      <w:r w:rsidRPr="00087886">
        <w:t xml:space="preserve">, the </w:t>
      </w:r>
      <w:r w:rsidRPr="00182D94">
        <w:rPr>
          <w:i/>
          <w:iCs/>
        </w:rPr>
        <w:t>Building Act 1993</w:t>
      </w:r>
      <w:r w:rsidRPr="00087886">
        <w:t xml:space="preserve"> or regulations</w:t>
      </w:r>
      <w:r>
        <w:t xml:space="preserve"> made under those acts</w:t>
      </w:r>
      <w:r w:rsidRPr="00087886">
        <w:t>.</w:t>
      </w:r>
      <w:r>
        <w:t xml:space="preserve"> </w:t>
      </w:r>
    </w:p>
    <w:p w14:paraId="5CF9E9C4" w14:textId="6AFDAC9C" w:rsidR="009F01C3" w:rsidRPr="00414772" w:rsidRDefault="009F01C3" w:rsidP="00414772">
      <w:pPr>
        <w:pStyle w:val="Heading3numbered"/>
      </w:pPr>
      <w:bookmarkStart w:id="72" w:name="_Toc163826417"/>
      <w:r w:rsidRPr="00414772">
        <w:t xml:space="preserve">Appendix G: Home </w:t>
      </w:r>
      <w:r w:rsidR="00F81BBC">
        <w:t>e</w:t>
      </w:r>
      <w:r w:rsidRPr="00414772">
        <w:t xml:space="preserve">nergy </w:t>
      </w:r>
      <w:r w:rsidR="00F81BBC">
        <w:t>r</w:t>
      </w:r>
      <w:r w:rsidRPr="00414772">
        <w:t xml:space="preserve">ating </w:t>
      </w:r>
      <w:r w:rsidR="00F81BBC">
        <w:t>a</w:t>
      </w:r>
      <w:r w:rsidRPr="00414772">
        <w:t>ssessment (</w:t>
      </w:r>
      <w:r w:rsidR="00B85073">
        <w:t>activity 45</w:t>
      </w:r>
      <w:r w:rsidRPr="00414772">
        <w:t>)</w:t>
      </w:r>
      <w:bookmarkEnd w:id="72"/>
      <w:r w:rsidRPr="00414772">
        <w:t xml:space="preserve"> </w:t>
      </w:r>
    </w:p>
    <w:p w14:paraId="7A89FA36" w14:textId="77777777" w:rsidR="009F01C3" w:rsidRPr="001363BD" w:rsidRDefault="009F01C3" w:rsidP="00414772">
      <w:r w:rsidRPr="001363BD">
        <w:rPr>
          <w:lang w:val="en-GB"/>
        </w:rPr>
        <w:t xml:space="preserve">These questions require you to describe </w:t>
      </w:r>
      <w:r w:rsidRPr="001363BD">
        <w:t>the nature of the commercial relationship between the applicant and the Scorecard assessors who will be performing VEU home energy rating assessments</w:t>
      </w:r>
      <w:r w:rsidRPr="001363BD">
        <w:rPr>
          <w:lang w:val="en-GB"/>
        </w:rPr>
        <w:t>.</w:t>
      </w:r>
      <w:r w:rsidRPr="001363BD">
        <w:t xml:space="preserve"> </w:t>
      </w:r>
    </w:p>
    <w:p w14:paraId="1A50ED0B" w14:textId="77777777" w:rsidR="009F01C3" w:rsidRPr="00B62C30" w:rsidRDefault="009F01C3" w:rsidP="00414772">
      <w:r w:rsidRPr="00B62C30">
        <w:rPr>
          <w:iCs/>
        </w:rPr>
        <w:t>Additionally, you are required to provide a copy</w:t>
      </w:r>
      <w:r w:rsidRPr="00B62C30">
        <w:t xml:space="preserve"> of any template contract that you intend to use, in the engagement of Scorecard assessors.</w:t>
      </w:r>
    </w:p>
    <w:p w14:paraId="2DA2898D" w14:textId="77777777" w:rsidR="009F01C3" w:rsidRPr="00B62C30" w:rsidRDefault="009F01C3" w:rsidP="00414772">
      <w:r w:rsidRPr="00B62C30">
        <w:t xml:space="preserve">You will also need to include </w:t>
      </w:r>
      <w:r w:rsidRPr="00B62C30">
        <w:rPr>
          <w:iCs/>
        </w:rPr>
        <w:t>a copy of the applicant’s policies and procedures to ensure compliance</w:t>
      </w:r>
      <w:r w:rsidRPr="00B62C30">
        <w:t xml:space="preserve"> with Victorian Energy Efficiency Target Regulations 2018 (VEET Regulations) and Victorian Energy Upgrades Specifications 2018 (VEU Specifications) for the home energy rating </w:t>
      </w:r>
      <w:r w:rsidRPr="00B62C30">
        <w:lastRenderedPageBreak/>
        <w:t>assessment activity. To be complete, the statement must include policies and procedures to address how you will:</w:t>
      </w:r>
      <w:r w:rsidRPr="00B62C30" w:rsidDel="0085426D">
        <w:rPr>
          <w:highlight w:val="yellow"/>
        </w:rPr>
        <w:t xml:space="preserve"> </w:t>
      </w:r>
    </w:p>
    <w:p w14:paraId="4F83B5CC" w14:textId="77777777" w:rsidR="009F01C3" w:rsidRPr="00414772" w:rsidRDefault="009F01C3" w:rsidP="00414772">
      <w:pPr>
        <w:pStyle w:val="ListBullet"/>
      </w:pPr>
      <w:r w:rsidRPr="00414772">
        <w:t>determine the eligibility of an energy consumer’s premises</w:t>
      </w:r>
    </w:p>
    <w:p w14:paraId="0AE22935" w14:textId="77777777" w:rsidR="009F01C3" w:rsidRPr="00414772" w:rsidRDefault="009F01C3" w:rsidP="00414772">
      <w:pPr>
        <w:pStyle w:val="ListBullet"/>
      </w:pPr>
      <w:r w:rsidRPr="00414772">
        <w:t>contract and manage the accredited Scorecard assessors</w:t>
      </w:r>
    </w:p>
    <w:p w14:paraId="21537E6B" w14:textId="79FAC53B" w:rsidR="009F01C3" w:rsidRPr="00414772" w:rsidRDefault="009F01C3" w:rsidP="00414772">
      <w:pPr>
        <w:pStyle w:val="ListBullet"/>
      </w:pPr>
      <w:r w:rsidRPr="00414772">
        <w:t>perform quality assurance checks of Scorecard information prior to submitting activities for VEEC creation</w:t>
      </w:r>
      <w:r w:rsidR="00414772">
        <w:t>.</w:t>
      </w:r>
    </w:p>
    <w:p w14:paraId="1B259023" w14:textId="77777777" w:rsidR="009F01C3" w:rsidRPr="00B62C30" w:rsidRDefault="009F01C3" w:rsidP="00414772">
      <w:r w:rsidRPr="00B62C30">
        <w:t>You are also required to upload a copy of the applicant’s policies and procedures to record, store and manage consumer information in accordance with privacy protocols (i.e., managing consumer data in line with consumer consent in the VEEC assignment form and Scorecard privacy and conflict of interest statement form).</w:t>
      </w:r>
    </w:p>
    <w:p w14:paraId="1786B5A3" w14:textId="7A4F5075" w:rsidR="009F01C3" w:rsidRDefault="009F01C3" w:rsidP="00396EA8">
      <w:r w:rsidRPr="001363BD">
        <w:t>Additionally, you must upload a copy of the applicant’s certificate of currency and required insurance.</w:t>
      </w:r>
    </w:p>
    <w:p w14:paraId="25F2F4A6" w14:textId="0CFAD396" w:rsidR="009F01C3" w:rsidRPr="00414772" w:rsidRDefault="009F01C3" w:rsidP="00414772">
      <w:pPr>
        <w:pStyle w:val="Heading3numbered"/>
      </w:pPr>
      <w:bookmarkStart w:id="73" w:name="_Toc163826418"/>
      <w:r w:rsidRPr="00414772">
        <w:t>Appendix H: Project-Based Activities (PBA)</w:t>
      </w:r>
      <w:bookmarkEnd w:id="73"/>
    </w:p>
    <w:p w14:paraId="74A05440" w14:textId="77777777" w:rsidR="009F01C3" w:rsidRPr="00414772" w:rsidRDefault="009F01C3" w:rsidP="00414772">
      <w:pPr>
        <w:pStyle w:val="Pull-out"/>
      </w:pPr>
      <w:r w:rsidRPr="00414772">
        <w:t>Participation in project-based activities (PBA) will require the publication of some project details on the VEU Registry.</w:t>
      </w:r>
    </w:p>
    <w:p w14:paraId="45CD142F" w14:textId="77777777" w:rsidR="009F01C3" w:rsidRPr="00414772" w:rsidRDefault="009F01C3" w:rsidP="00414772">
      <w:pPr>
        <w:pStyle w:val="Pull-out"/>
      </w:pPr>
      <w:r w:rsidRPr="00414772">
        <w:t>Projects with approved project plans will be listed on the public Register of Approved Project Plans. The register will contain the project name, the name of the AP, the location, the methods used to abate greenhouse gases, and any other information that the commission considers appropriate.</w:t>
      </w:r>
    </w:p>
    <w:p w14:paraId="678C2F81" w14:textId="77777777" w:rsidR="009F01C3" w:rsidRPr="00414772" w:rsidRDefault="009F01C3" w:rsidP="00414772">
      <w:pPr>
        <w:pStyle w:val="Pull-out"/>
      </w:pPr>
      <w:r w:rsidRPr="00414772">
        <w:t>If an AP has concerns about sharing information which they consider to be commercial-in-confidence, they should discuss these concerns with the commission before lodging a project plan.</w:t>
      </w:r>
    </w:p>
    <w:p w14:paraId="08075F4D" w14:textId="77777777" w:rsidR="009F01C3" w:rsidRDefault="009F01C3" w:rsidP="00414772">
      <w:r w:rsidRPr="000D513B">
        <w:rPr>
          <w:lang w:val="en-GB"/>
        </w:rPr>
        <w:t>Th</w:t>
      </w:r>
      <w:r>
        <w:rPr>
          <w:lang w:val="en-GB"/>
        </w:rPr>
        <w:t>e</w:t>
      </w:r>
      <w:r w:rsidRPr="000D513B">
        <w:rPr>
          <w:lang w:val="en-GB"/>
        </w:rPr>
        <w:t>s</w:t>
      </w:r>
      <w:r>
        <w:rPr>
          <w:lang w:val="en-GB"/>
        </w:rPr>
        <w:t>e</w:t>
      </w:r>
      <w:r w:rsidRPr="000D513B">
        <w:rPr>
          <w:lang w:val="en-GB"/>
        </w:rPr>
        <w:t xml:space="preserve"> question</w:t>
      </w:r>
      <w:r>
        <w:rPr>
          <w:lang w:val="en-GB"/>
        </w:rPr>
        <w:t>s</w:t>
      </w:r>
      <w:r w:rsidRPr="000D513B">
        <w:rPr>
          <w:lang w:val="en-GB"/>
        </w:rPr>
        <w:t xml:space="preserve"> require you to provide </w:t>
      </w:r>
      <w:r>
        <w:rPr>
          <w:lang w:val="en-GB"/>
        </w:rPr>
        <w:t>information about the</w:t>
      </w:r>
      <w:r w:rsidRPr="000D513B">
        <w:rPr>
          <w:lang w:val="en-GB"/>
        </w:rPr>
        <w:t xml:space="preserve"> </w:t>
      </w:r>
      <w:r>
        <w:rPr>
          <w:lang w:val="en-GB"/>
        </w:rPr>
        <w:t xml:space="preserve">scope </w:t>
      </w:r>
      <w:r w:rsidRPr="000D513B">
        <w:rPr>
          <w:lang w:val="en-GB"/>
        </w:rPr>
        <w:t xml:space="preserve">of </w:t>
      </w:r>
      <w:r>
        <w:rPr>
          <w:lang w:val="en-GB"/>
        </w:rPr>
        <w:t xml:space="preserve">potential </w:t>
      </w:r>
      <w:r>
        <w:t>project-based</w:t>
      </w:r>
      <w:r w:rsidRPr="000D513B">
        <w:rPr>
          <w:lang w:val="en-GB"/>
        </w:rPr>
        <w:t xml:space="preserve"> activity upgrades </w:t>
      </w:r>
      <w:r w:rsidRPr="000D513B">
        <w:t>the applicant entity</w:t>
      </w:r>
      <w:r w:rsidRPr="000D513B">
        <w:rPr>
          <w:lang w:val="en-GB"/>
        </w:rPr>
        <w:t xml:space="preserve"> intends to undertake</w:t>
      </w:r>
      <w:r>
        <w:t>.</w:t>
      </w:r>
    </w:p>
    <w:p w14:paraId="1DDFD4FB" w14:textId="77777777" w:rsidR="009F01C3" w:rsidRPr="002273F5" w:rsidRDefault="009F01C3" w:rsidP="00414772">
      <w:r w:rsidRPr="002273F5">
        <w:t>This question requires you to provide us information about the applicant entity’s implementation model</w:t>
      </w:r>
      <w:r>
        <w:t xml:space="preserve"> for PBAs</w:t>
      </w:r>
      <w:r w:rsidRPr="002273F5">
        <w:t xml:space="preserve">. </w:t>
      </w:r>
      <w:r>
        <w:rPr>
          <w:rStyle w:val="PlaceholderText"/>
          <w:color w:val="auto"/>
        </w:rPr>
        <w:t>You must p</w:t>
      </w:r>
      <w:r w:rsidRPr="00770B07">
        <w:rPr>
          <w:rStyle w:val="PlaceholderText"/>
          <w:color w:val="auto"/>
        </w:rPr>
        <w:t xml:space="preserve">rovide a </w:t>
      </w:r>
      <w:r w:rsidRPr="00770B07">
        <w:rPr>
          <w:rStyle w:val="PlaceholderText"/>
          <w:bCs/>
          <w:color w:val="auto"/>
        </w:rPr>
        <w:t>detailed statement</w:t>
      </w:r>
      <w:r w:rsidRPr="00770B07">
        <w:rPr>
          <w:rStyle w:val="PlaceholderText"/>
          <w:color w:val="auto"/>
        </w:rPr>
        <w:t xml:space="preserve"> that describes how the applicant entity intends to create VEECs under PBA. The statement must explain how all aspects of a PBA project will be undertaken, including who will be engaging with the energy consumer, who will be undertaking work for the purposes of the project and any commercial arrangements between your organisation and other relevant parties.</w:t>
      </w:r>
    </w:p>
    <w:p w14:paraId="2EFA6A04" w14:textId="77777777" w:rsidR="009F01C3" w:rsidRDefault="009F01C3" w:rsidP="00414772">
      <w:r>
        <w:t xml:space="preserve">Additionally, you must provide information about </w:t>
      </w:r>
      <w:r w:rsidRPr="00D90794">
        <w:t xml:space="preserve">the applicant entity’s </w:t>
      </w:r>
      <w:r>
        <w:t xml:space="preserve">quality and </w:t>
      </w:r>
      <w:r w:rsidRPr="00627993">
        <w:t xml:space="preserve">safety management systems and how they relate to </w:t>
      </w:r>
      <w:r>
        <w:t xml:space="preserve">project-based </w:t>
      </w:r>
      <w:r w:rsidRPr="00627993">
        <w:t>activities</w:t>
      </w:r>
      <w:r>
        <w:t xml:space="preserve">. </w:t>
      </w:r>
      <w:r w:rsidRPr="00B801BB">
        <w:t xml:space="preserve">Your response must include </w:t>
      </w:r>
      <w:r w:rsidRPr="00B801BB">
        <w:lastRenderedPageBreak/>
        <w:t>how the applicant entity ensures that third party installers and contractors have adequate safety</w:t>
      </w:r>
      <w:r>
        <w:t xml:space="preserve"> </w:t>
      </w:r>
      <w:r w:rsidRPr="00B801BB">
        <w:t>management systems in place (where applicable).</w:t>
      </w:r>
    </w:p>
    <w:p w14:paraId="57C1E435" w14:textId="77777777" w:rsidR="009F01C3" w:rsidRPr="00EC2F46" w:rsidRDefault="009F01C3" w:rsidP="00414772">
      <w:r>
        <w:t xml:space="preserve">You must acknowledge your obligation in relation to health and safety management as outlined below in addition to requiring you to provide information on how you will ensure compliance with standards and competencies relating to design and construction, decommissioning requirements of project-based activities. </w:t>
      </w:r>
    </w:p>
    <w:p w14:paraId="445CAD67" w14:textId="12A520B4" w:rsidR="009F01C3" w:rsidRDefault="009F01C3" w:rsidP="00414772">
      <w:r>
        <w:t>Prescribed activities must be undertaken in accordance with requirements set out in the VEET Regulations and VEU Specifications. Further, u</w:t>
      </w:r>
      <w:r w:rsidRPr="00087886">
        <w:t>nder 1</w:t>
      </w:r>
      <w:r>
        <w:t>5</w:t>
      </w:r>
      <w:r w:rsidRPr="00087886">
        <w:t>(c) of the Victorian Energy Efficiency Target Regulations 2</w:t>
      </w:r>
      <w:r>
        <w:t>018</w:t>
      </w:r>
      <w:r w:rsidRPr="00087886">
        <w:t xml:space="preserve"> (the </w:t>
      </w:r>
      <w:r>
        <w:t>VEET</w:t>
      </w:r>
      <w:r w:rsidRPr="00087886">
        <w:t xml:space="preserve"> Regulations), VEECs cannot be created if the </w:t>
      </w:r>
      <w:r>
        <w:t>prescribed activity</w:t>
      </w:r>
      <w:r w:rsidRPr="00087886">
        <w:t xml:space="preserve"> was not undertaken in accordance with the provisions of the </w:t>
      </w:r>
      <w:r w:rsidRPr="00182D94">
        <w:rPr>
          <w:i/>
          <w:iCs/>
        </w:rPr>
        <w:t>Electricity Safety Act 1998</w:t>
      </w:r>
      <w:r w:rsidRPr="00087886">
        <w:t xml:space="preserve">, the </w:t>
      </w:r>
      <w:r w:rsidRPr="00182D94">
        <w:rPr>
          <w:i/>
          <w:iCs/>
        </w:rPr>
        <w:t>Gas Safety Act 1997</w:t>
      </w:r>
      <w:r w:rsidRPr="00087886">
        <w:t xml:space="preserve">, the </w:t>
      </w:r>
      <w:r w:rsidRPr="00182D94">
        <w:rPr>
          <w:i/>
          <w:iCs/>
        </w:rPr>
        <w:t>Occupational Health and Safety Act 2004</w:t>
      </w:r>
      <w:r w:rsidRPr="00087886">
        <w:t xml:space="preserve">, the </w:t>
      </w:r>
      <w:r w:rsidRPr="00182D94">
        <w:rPr>
          <w:i/>
          <w:iCs/>
        </w:rPr>
        <w:t>Building Act 1993</w:t>
      </w:r>
      <w:r w:rsidRPr="00087886">
        <w:t xml:space="preserve"> or regulations</w:t>
      </w:r>
      <w:r>
        <w:t xml:space="preserve"> made under those acts</w:t>
      </w:r>
      <w:r w:rsidRPr="00087886">
        <w:t>.</w:t>
      </w:r>
      <w:r>
        <w:t xml:space="preserve"> </w:t>
      </w:r>
    </w:p>
    <w:p w14:paraId="76B726DA" w14:textId="74934DB7" w:rsidR="00D60FE0" w:rsidRPr="00EC2F46" w:rsidDel="00C71C27" w:rsidRDefault="006A08F8" w:rsidP="00D60FE0">
      <w:pPr>
        <w:pStyle w:val="Heading1numbered"/>
      </w:pPr>
      <w:bookmarkStart w:id="74" w:name="_Toc163655617"/>
      <w:bookmarkStart w:id="75" w:name="_Toc163655618"/>
      <w:bookmarkStart w:id="76" w:name="_Toc163826419"/>
      <w:bookmarkEnd w:id="74"/>
      <w:bookmarkEnd w:id="75"/>
      <w:r>
        <w:lastRenderedPageBreak/>
        <w:t>Application process</w:t>
      </w:r>
      <w:bookmarkEnd w:id="76"/>
      <w:r w:rsidR="00781A30">
        <w:t xml:space="preserve">  </w:t>
      </w:r>
    </w:p>
    <w:p w14:paraId="327534B1" w14:textId="0AFFC6CB" w:rsidR="009F01C3" w:rsidRPr="00A37CEC" w:rsidRDefault="009F01C3" w:rsidP="00A37CEC">
      <w:pPr>
        <w:pStyle w:val="Heading2numbered"/>
      </w:pPr>
      <w:bookmarkStart w:id="77" w:name="_Toc137215841"/>
      <w:bookmarkStart w:id="78" w:name="_Toc163826420"/>
      <w:r w:rsidRPr="00A37CEC">
        <w:t>Collating your documentation</w:t>
      </w:r>
      <w:bookmarkEnd w:id="77"/>
      <w:bookmarkEnd w:id="78"/>
      <w:r w:rsidRPr="00A37CEC">
        <w:t xml:space="preserve"> </w:t>
      </w:r>
    </w:p>
    <w:p w14:paraId="55732FD5" w14:textId="16193BB6" w:rsidR="009F01C3" w:rsidRPr="00A37CEC" w:rsidRDefault="009F01C3" w:rsidP="00A37CEC">
      <w:pPr>
        <w:pStyle w:val="Heading3numbered"/>
      </w:pPr>
      <w:bookmarkStart w:id="79" w:name="_Toc163826421"/>
      <w:r w:rsidRPr="00A37CEC">
        <w:t>Documentation requirements</w:t>
      </w:r>
      <w:bookmarkEnd w:id="79"/>
    </w:p>
    <w:p w14:paraId="3EFEEDCC" w14:textId="77777777" w:rsidR="009F01C3" w:rsidRPr="005C0FFB" w:rsidRDefault="009F01C3" w:rsidP="00A37CEC">
      <w:r w:rsidRPr="005C0FFB">
        <w:t xml:space="preserve">Before you </w:t>
      </w:r>
      <w:r>
        <w:t>submit any documentation to the VEU Registry online application tool</w:t>
      </w:r>
      <w:r w:rsidRPr="005C0FFB">
        <w:t xml:space="preserve">, collate, and save the </w:t>
      </w:r>
      <w:r>
        <w:t xml:space="preserve">required </w:t>
      </w:r>
      <w:r w:rsidRPr="005C0FFB">
        <w:t xml:space="preserve">documentation </w:t>
      </w:r>
      <w:r>
        <w:t xml:space="preserve">(relevant to your application type) outlined in Table 1 </w:t>
      </w:r>
      <w:r w:rsidRPr="005C0FFB">
        <w:t>on your computer.</w:t>
      </w:r>
    </w:p>
    <w:tbl>
      <w:tblPr>
        <w:tblStyle w:val="TableGrid"/>
        <w:tblpPr w:leftFromText="180" w:rightFromText="180" w:vertAnchor="text" w:horzAnchor="margin" w:tblpY="654"/>
        <w:tblW w:w="9214" w:type="dxa"/>
        <w:tblLook w:val="04A0" w:firstRow="1" w:lastRow="0" w:firstColumn="1" w:lastColumn="0" w:noHBand="0" w:noVBand="1"/>
      </w:tblPr>
      <w:tblGrid>
        <w:gridCol w:w="461"/>
        <w:gridCol w:w="8753"/>
      </w:tblGrid>
      <w:tr w:rsidR="00A958ED" w14:paraId="2D9BB9F8" w14:textId="77777777" w:rsidTr="009323FE">
        <w:trPr>
          <w:cnfStyle w:val="100000000000" w:firstRow="1" w:lastRow="0" w:firstColumn="0" w:lastColumn="0" w:oddVBand="0" w:evenVBand="0" w:oddHBand="0" w:evenHBand="0" w:firstRowFirstColumn="0" w:firstRowLastColumn="0" w:lastRowFirstColumn="0" w:lastRowLastColumn="0"/>
        </w:trPr>
        <w:tc>
          <w:tcPr>
            <w:tcW w:w="0" w:type="dxa"/>
          </w:tcPr>
          <w:p w14:paraId="361F6FA0" w14:textId="77777777" w:rsidR="00A958ED" w:rsidRDefault="00A958ED" w:rsidP="004728AF">
            <w:pPr>
              <w:pStyle w:val="TableBody"/>
            </w:pPr>
          </w:p>
        </w:tc>
        <w:tc>
          <w:tcPr>
            <w:tcW w:w="8505" w:type="dxa"/>
          </w:tcPr>
          <w:p w14:paraId="6F0A2DB4" w14:textId="77777777" w:rsidR="00A958ED" w:rsidRDefault="00A958ED" w:rsidP="004728AF">
            <w:pPr>
              <w:pStyle w:val="TableHeading"/>
            </w:pPr>
            <w:r>
              <w:t>Documentation</w:t>
            </w:r>
          </w:p>
        </w:tc>
      </w:tr>
      <w:tr w:rsidR="00A958ED" w14:paraId="1E646479" w14:textId="77777777" w:rsidTr="009323FE">
        <w:trPr>
          <w:cnfStyle w:val="000000100000" w:firstRow="0" w:lastRow="0" w:firstColumn="0" w:lastColumn="0" w:oddVBand="0" w:evenVBand="0" w:oddHBand="1" w:evenHBand="0" w:firstRowFirstColumn="0" w:firstRowLastColumn="0" w:lastRowFirstColumn="0" w:lastRowLastColumn="0"/>
        </w:trPr>
        <w:tc>
          <w:tcPr>
            <w:tcW w:w="0" w:type="dxa"/>
          </w:tcPr>
          <w:p w14:paraId="4A3A28BF" w14:textId="77777777" w:rsidR="00A958ED" w:rsidRDefault="00A958ED" w:rsidP="004728AF">
            <w:pPr>
              <w:pStyle w:val="TableBody"/>
            </w:pPr>
            <w:r>
              <w:t>1.</w:t>
            </w:r>
          </w:p>
        </w:tc>
        <w:tc>
          <w:tcPr>
            <w:tcW w:w="8505" w:type="dxa"/>
            <w:vAlign w:val="center"/>
          </w:tcPr>
          <w:p w14:paraId="343A166E" w14:textId="77777777" w:rsidR="00A958ED" w:rsidRDefault="00A958ED" w:rsidP="004728AF">
            <w:pPr>
              <w:pStyle w:val="TableBody"/>
            </w:pPr>
            <w:r w:rsidRPr="005C3823">
              <w:rPr>
                <w:rFonts w:ascii="Arial" w:eastAsia="Times New Roman" w:hAnsi="Arial" w:cs="Arial"/>
                <w:color w:val="000000"/>
                <w:sz w:val="20"/>
                <w:szCs w:val="20"/>
                <w:lang w:val="en-AU" w:eastAsia="en-AU"/>
              </w:rPr>
              <w:t>A completed application form</w:t>
            </w:r>
          </w:p>
        </w:tc>
      </w:tr>
      <w:tr w:rsidR="00A958ED" w14:paraId="518EB29F" w14:textId="77777777" w:rsidTr="009323FE">
        <w:trPr>
          <w:cnfStyle w:val="000000010000" w:firstRow="0" w:lastRow="0" w:firstColumn="0" w:lastColumn="0" w:oddVBand="0" w:evenVBand="0" w:oddHBand="0" w:evenHBand="1" w:firstRowFirstColumn="0" w:firstRowLastColumn="0" w:lastRowFirstColumn="0" w:lastRowLastColumn="0"/>
        </w:trPr>
        <w:tc>
          <w:tcPr>
            <w:tcW w:w="0" w:type="dxa"/>
          </w:tcPr>
          <w:p w14:paraId="0C6F3B1F" w14:textId="77777777" w:rsidR="00A958ED" w:rsidRDefault="00A958ED" w:rsidP="004728AF">
            <w:pPr>
              <w:pStyle w:val="TableBody"/>
            </w:pPr>
            <w:r>
              <w:t>2.</w:t>
            </w:r>
          </w:p>
        </w:tc>
        <w:tc>
          <w:tcPr>
            <w:tcW w:w="8505" w:type="dxa"/>
            <w:vAlign w:val="center"/>
          </w:tcPr>
          <w:p w14:paraId="223BBA7A" w14:textId="77777777" w:rsidR="00A958ED" w:rsidRPr="005C3823" w:rsidRDefault="00A958ED" w:rsidP="004728AF">
            <w:pPr>
              <w:pStyle w:val="TableBody"/>
              <w:rPr>
                <w:rFonts w:ascii="Arial" w:eastAsia="Times New Roman" w:hAnsi="Arial" w:cs="Arial"/>
                <w:color w:val="000000"/>
                <w:sz w:val="20"/>
                <w:szCs w:val="20"/>
                <w:lang w:val="en-AU" w:eastAsia="en-AU"/>
              </w:rPr>
            </w:pPr>
            <w:r w:rsidRPr="005C3823">
              <w:rPr>
                <w:rFonts w:ascii="Arial" w:eastAsia="Times New Roman" w:hAnsi="Arial" w:cs="Arial"/>
                <w:color w:val="000000"/>
                <w:sz w:val="20"/>
                <w:szCs w:val="20"/>
                <w:lang w:val="en-AU" w:eastAsia="en-AU"/>
              </w:rPr>
              <w:t>Copy of ABR and/or ASIC Connect record</w:t>
            </w:r>
          </w:p>
        </w:tc>
      </w:tr>
      <w:tr w:rsidR="00A958ED" w14:paraId="5DCB3E5D" w14:textId="77777777" w:rsidTr="009323FE">
        <w:trPr>
          <w:cnfStyle w:val="000000100000" w:firstRow="0" w:lastRow="0" w:firstColumn="0" w:lastColumn="0" w:oddVBand="0" w:evenVBand="0" w:oddHBand="1" w:evenHBand="0" w:firstRowFirstColumn="0" w:firstRowLastColumn="0" w:lastRowFirstColumn="0" w:lastRowLastColumn="0"/>
        </w:trPr>
        <w:tc>
          <w:tcPr>
            <w:tcW w:w="0" w:type="dxa"/>
          </w:tcPr>
          <w:p w14:paraId="6A675666" w14:textId="77777777" w:rsidR="00A958ED" w:rsidRDefault="00A958ED" w:rsidP="004728AF">
            <w:pPr>
              <w:pStyle w:val="TableBody"/>
            </w:pPr>
            <w:r>
              <w:t>3.</w:t>
            </w:r>
          </w:p>
        </w:tc>
        <w:tc>
          <w:tcPr>
            <w:tcW w:w="8505" w:type="dxa"/>
            <w:vAlign w:val="center"/>
          </w:tcPr>
          <w:p w14:paraId="196A82B0" w14:textId="77777777" w:rsidR="00A958ED" w:rsidRDefault="00A958ED" w:rsidP="004728AF">
            <w:pPr>
              <w:pStyle w:val="TableBody"/>
            </w:pPr>
            <w:r w:rsidRPr="005C3823">
              <w:rPr>
                <w:rFonts w:ascii="Arial" w:eastAsia="Times New Roman" w:hAnsi="Arial" w:cs="Arial"/>
                <w:color w:val="000000"/>
                <w:sz w:val="20"/>
                <w:szCs w:val="20"/>
                <w:lang w:val="en-AU" w:eastAsia="en-AU"/>
              </w:rPr>
              <w:t>An organisational chart (or equivalent statement)</w:t>
            </w:r>
          </w:p>
        </w:tc>
      </w:tr>
      <w:tr w:rsidR="00A958ED" w14:paraId="3E781445" w14:textId="77777777" w:rsidTr="009323FE">
        <w:trPr>
          <w:cnfStyle w:val="000000010000" w:firstRow="0" w:lastRow="0" w:firstColumn="0" w:lastColumn="0" w:oddVBand="0" w:evenVBand="0" w:oddHBand="0" w:evenHBand="1" w:firstRowFirstColumn="0" w:firstRowLastColumn="0" w:lastRowFirstColumn="0" w:lastRowLastColumn="0"/>
        </w:trPr>
        <w:tc>
          <w:tcPr>
            <w:tcW w:w="0" w:type="dxa"/>
          </w:tcPr>
          <w:p w14:paraId="59245385" w14:textId="77777777" w:rsidR="00A958ED" w:rsidRDefault="00A958ED" w:rsidP="004728AF">
            <w:pPr>
              <w:pStyle w:val="TableBody"/>
            </w:pPr>
            <w:r>
              <w:t>4.</w:t>
            </w:r>
          </w:p>
        </w:tc>
        <w:tc>
          <w:tcPr>
            <w:tcW w:w="8505" w:type="dxa"/>
            <w:vAlign w:val="center"/>
          </w:tcPr>
          <w:p w14:paraId="61A4F812" w14:textId="77777777" w:rsidR="00A958ED" w:rsidRDefault="00A958ED" w:rsidP="004728AF">
            <w:pPr>
              <w:pStyle w:val="TableBody"/>
            </w:pPr>
            <w:r>
              <w:rPr>
                <w:rFonts w:ascii="Arial" w:eastAsia="Times New Roman" w:hAnsi="Arial" w:cs="Arial"/>
                <w:color w:val="000000"/>
                <w:sz w:val="20"/>
                <w:szCs w:val="20"/>
                <w:lang w:val="en-AU" w:eastAsia="en-AU"/>
              </w:rPr>
              <w:t>R</w:t>
            </w:r>
            <w:r w:rsidRPr="00CC0D4A">
              <w:rPr>
                <w:rFonts w:ascii="Arial" w:eastAsia="Times New Roman" w:hAnsi="Arial" w:cs="Arial"/>
                <w:color w:val="000000"/>
                <w:sz w:val="20"/>
                <w:szCs w:val="20"/>
                <w:lang w:val="en-AU" w:eastAsia="en-AU"/>
              </w:rPr>
              <w:t>elevant training, qualifications, certifications, and experience</w:t>
            </w:r>
          </w:p>
        </w:tc>
      </w:tr>
      <w:tr w:rsidR="00A958ED" w14:paraId="0DAC358A" w14:textId="77777777" w:rsidTr="009323FE">
        <w:trPr>
          <w:cnfStyle w:val="000000100000" w:firstRow="0" w:lastRow="0" w:firstColumn="0" w:lastColumn="0" w:oddVBand="0" w:evenVBand="0" w:oddHBand="1" w:evenHBand="0" w:firstRowFirstColumn="0" w:firstRowLastColumn="0" w:lastRowFirstColumn="0" w:lastRowLastColumn="0"/>
        </w:trPr>
        <w:tc>
          <w:tcPr>
            <w:tcW w:w="0" w:type="dxa"/>
          </w:tcPr>
          <w:p w14:paraId="1FAE6F83" w14:textId="77777777" w:rsidR="00A958ED" w:rsidRDefault="00A958ED" w:rsidP="004728AF">
            <w:pPr>
              <w:pStyle w:val="TableBody"/>
            </w:pPr>
            <w:r>
              <w:t xml:space="preserve">5. </w:t>
            </w:r>
          </w:p>
        </w:tc>
        <w:tc>
          <w:tcPr>
            <w:tcW w:w="8505" w:type="dxa"/>
            <w:vAlign w:val="center"/>
          </w:tcPr>
          <w:p w14:paraId="01F8C345" w14:textId="77777777" w:rsidR="00A958ED" w:rsidRDefault="00A958ED" w:rsidP="004728AF">
            <w:pPr>
              <w:pStyle w:val="TableBody"/>
              <w:rPr>
                <w:rFonts w:ascii="Arial" w:eastAsia="Times New Roman" w:hAnsi="Arial" w:cs="Arial"/>
                <w:color w:val="000000"/>
                <w:sz w:val="20"/>
                <w:szCs w:val="20"/>
                <w:lang w:val="en-AU" w:eastAsia="en-AU"/>
              </w:rPr>
            </w:pPr>
            <w:r w:rsidRPr="005C3823">
              <w:rPr>
                <w:rFonts w:ascii="Arial" w:eastAsia="Times New Roman" w:hAnsi="Arial" w:cs="Arial"/>
                <w:color w:val="000000"/>
                <w:sz w:val="20"/>
                <w:szCs w:val="20"/>
                <w:lang w:val="en-AU" w:eastAsia="en-AU"/>
              </w:rPr>
              <w:t>Register of relevant licences</w:t>
            </w:r>
          </w:p>
        </w:tc>
      </w:tr>
      <w:tr w:rsidR="00A958ED" w14:paraId="3D6EE839" w14:textId="77777777" w:rsidTr="009323FE">
        <w:trPr>
          <w:cnfStyle w:val="000000010000" w:firstRow="0" w:lastRow="0" w:firstColumn="0" w:lastColumn="0" w:oddVBand="0" w:evenVBand="0" w:oddHBand="0" w:evenHBand="1" w:firstRowFirstColumn="0" w:firstRowLastColumn="0" w:lastRowFirstColumn="0" w:lastRowLastColumn="0"/>
        </w:trPr>
        <w:tc>
          <w:tcPr>
            <w:tcW w:w="0" w:type="dxa"/>
          </w:tcPr>
          <w:p w14:paraId="228E9C8B" w14:textId="77777777" w:rsidR="00A958ED" w:rsidRDefault="00A958ED" w:rsidP="004728AF">
            <w:pPr>
              <w:pStyle w:val="TableBody"/>
            </w:pPr>
            <w:r>
              <w:t>6.</w:t>
            </w:r>
          </w:p>
        </w:tc>
        <w:tc>
          <w:tcPr>
            <w:tcW w:w="8505" w:type="dxa"/>
            <w:vAlign w:val="center"/>
          </w:tcPr>
          <w:p w14:paraId="541836D1" w14:textId="77777777" w:rsidR="00A958ED" w:rsidRPr="005C3823" w:rsidRDefault="00A958ED" w:rsidP="004728AF">
            <w:pPr>
              <w:pStyle w:val="TableBody"/>
              <w:rPr>
                <w:rFonts w:ascii="Arial" w:eastAsia="Times New Roman" w:hAnsi="Arial" w:cs="Arial"/>
                <w:color w:val="000000"/>
                <w:sz w:val="20"/>
                <w:szCs w:val="20"/>
                <w:lang w:val="en-AU" w:eastAsia="en-AU"/>
              </w:rPr>
            </w:pPr>
            <w:r w:rsidRPr="005C3823">
              <w:rPr>
                <w:rFonts w:ascii="Arial" w:eastAsia="Times New Roman" w:hAnsi="Arial" w:cs="Arial"/>
                <w:color w:val="000000"/>
                <w:sz w:val="20"/>
                <w:szCs w:val="20"/>
                <w:lang w:val="en-AU" w:eastAsia="en-AU"/>
              </w:rPr>
              <w:t>Workplace OH&amp;S policies and procedures</w:t>
            </w:r>
          </w:p>
        </w:tc>
      </w:tr>
      <w:tr w:rsidR="00A958ED" w14:paraId="3DDBF16F" w14:textId="77777777" w:rsidTr="009323FE">
        <w:trPr>
          <w:cnfStyle w:val="000000100000" w:firstRow="0" w:lastRow="0" w:firstColumn="0" w:lastColumn="0" w:oddVBand="0" w:evenVBand="0" w:oddHBand="1" w:evenHBand="0" w:firstRowFirstColumn="0" w:firstRowLastColumn="0" w:lastRowFirstColumn="0" w:lastRowLastColumn="0"/>
        </w:trPr>
        <w:tc>
          <w:tcPr>
            <w:tcW w:w="0" w:type="dxa"/>
          </w:tcPr>
          <w:p w14:paraId="62CFAF2B" w14:textId="77777777" w:rsidR="00A958ED" w:rsidRDefault="00A958ED" w:rsidP="004728AF">
            <w:pPr>
              <w:pStyle w:val="TableBody"/>
            </w:pPr>
            <w:r>
              <w:t>7.</w:t>
            </w:r>
          </w:p>
        </w:tc>
        <w:tc>
          <w:tcPr>
            <w:tcW w:w="8505" w:type="dxa"/>
            <w:vAlign w:val="center"/>
          </w:tcPr>
          <w:p w14:paraId="547FE401" w14:textId="7E411525" w:rsidR="00A958ED" w:rsidRDefault="00A958ED" w:rsidP="004728AF">
            <w:pPr>
              <w:pStyle w:val="TableBody"/>
            </w:pPr>
            <w:r w:rsidRPr="005C3823">
              <w:rPr>
                <w:rFonts w:ascii="Arial" w:eastAsia="Times New Roman" w:hAnsi="Arial" w:cs="Arial"/>
                <w:color w:val="000000"/>
                <w:sz w:val="20"/>
                <w:szCs w:val="20"/>
                <w:lang w:val="en-AU" w:eastAsia="en-AU"/>
              </w:rPr>
              <w:t xml:space="preserve">Contracts or </w:t>
            </w:r>
            <w:r>
              <w:rPr>
                <w:rFonts w:ascii="Arial" w:eastAsia="Times New Roman" w:hAnsi="Arial" w:cs="Arial"/>
                <w:color w:val="000000"/>
                <w:sz w:val="20"/>
                <w:szCs w:val="20"/>
                <w:lang w:val="en-AU" w:eastAsia="en-AU"/>
              </w:rPr>
              <w:t>c</w:t>
            </w:r>
            <w:r w:rsidRPr="005C3823">
              <w:rPr>
                <w:rFonts w:ascii="Arial" w:eastAsia="Times New Roman" w:hAnsi="Arial" w:cs="Arial"/>
                <w:color w:val="000000"/>
                <w:sz w:val="20"/>
                <w:szCs w:val="20"/>
                <w:lang w:val="en-AU" w:eastAsia="en-AU"/>
              </w:rPr>
              <w:t xml:space="preserve">ontract template provided to </w:t>
            </w:r>
            <w:r>
              <w:rPr>
                <w:rFonts w:ascii="Arial" w:eastAsia="Times New Roman" w:hAnsi="Arial" w:cs="Arial"/>
                <w:color w:val="000000"/>
                <w:sz w:val="20"/>
                <w:szCs w:val="20"/>
                <w:lang w:val="en-AU" w:eastAsia="en-AU"/>
              </w:rPr>
              <w:t>consumers</w:t>
            </w:r>
          </w:p>
        </w:tc>
      </w:tr>
      <w:tr w:rsidR="00A958ED" w14:paraId="005D2D34" w14:textId="77777777" w:rsidTr="009323FE">
        <w:trPr>
          <w:cnfStyle w:val="000000010000" w:firstRow="0" w:lastRow="0" w:firstColumn="0" w:lastColumn="0" w:oddVBand="0" w:evenVBand="0" w:oddHBand="0" w:evenHBand="1" w:firstRowFirstColumn="0" w:firstRowLastColumn="0" w:lastRowFirstColumn="0" w:lastRowLastColumn="0"/>
        </w:trPr>
        <w:tc>
          <w:tcPr>
            <w:tcW w:w="0" w:type="dxa"/>
          </w:tcPr>
          <w:p w14:paraId="39C9F2E9" w14:textId="77777777" w:rsidR="00A958ED" w:rsidRDefault="00A958ED" w:rsidP="004728AF">
            <w:pPr>
              <w:pStyle w:val="TableBody"/>
            </w:pPr>
            <w:r>
              <w:t>8.</w:t>
            </w:r>
          </w:p>
        </w:tc>
        <w:tc>
          <w:tcPr>
            <w:tcW w:w="8505" w:type="dxa"/>
            <w:vAlign w:val="center"/>
          </w:tcPr>
          <w:p w14:paraId="1378A858" w14:textId="77777777" w:rsidR="00A958ED" w:rsidRPr="005C3823" w:rsidRDefault="00A958ED" w:rsidP="004728AF">
            <w:pPr>
              <w:pStyle w:val="TableBody"/>
              <w:rPr>
                <w:rFonts w:ascii="Arial" w:eastAsia="Times New Roman" w:hAnsi="Arial" w:cs="Arial"/>
                <w:color w:val="000000"/>
                <w:sz w:val="20"/>
                <w:szCs w:val="20"/>
                <w:lang w:val="en-AU" w:eastAsia="en-AU"/>
              </w:rPr>
            </w:pPr>
            <w:r>
              <w:rPr>
                <w:rFonts w:ascii="Arial" w:eastAsia="Times New Roman" w:hAnsi="Arial" w:cs="Arial"/>
                <w:color w:val="000000"/>
                <w:sz w:val="20"/>
                <w:szCs w:val="20"/>
                <w:lang w:val="en-AU" w:eastAsia="en-AU"/>
              </w:rPr>
              <w:t>Dispute resolution framework</w:t>
            </w:r>
          </w:p>
        </w:tc>
      </w:tr>
      <w:tr w:rsidR="00A958ED" w14:paraId="2C4E74E9" w14:textId="77777777" w:rsidTr="009323FE">
        <w:trPr>
          <w:cnfStyle w:val="000000100000" w:firstRow="0" w:lastRow="0" w:firstColumn="0" w:lastColumn="0" w:oddVBand="0" w:evenVBand="0" w:oddHBand="1" w:evenHBand="0" w:firstRowFirstColumn="0" w:firstRowLastColumn="0" w:lastRowFirstColumn="0" w:lastRowLastColumn="0"/>
        </w:trPr>
        <w:tc>
          <w:tcPr>
            <w:tcW w:w="0" w:type="dxa"/>
          </w:tcPr>
          <w:p w14:paraId="119BD366" w14:textId="77777777" w:rsidR="00A958ED" w:rsidRDefault="00A958ED" w:rsidP="004728AF">
            <w:pPr>
              <w:pStyle w:val="TableBody"/>
            </w:pPr>
            <w:r>
              <w:t>9.</w:t>
            </w:r>
          </w:p>
        </w:tc>
        <w:tc>
          <w:tcPr>
            <w:tcW w:w="8505" w:type="dxa"/>
            <w:vAlign w:val="center"/>
          </w:tcPr>
          <w:p w14:paraId="2209A9AE" w14:textId="77777777" w:rsidR="00A958ED" w:rsidRDefault="00A958ED" w:rsidP="004728AF">
            <w:pPr>
              <w:pStyle w:val="TableBody"/>
              <w:rPr>
                <w:rFonts w:ascii="Arial" w:eastAsia="Times New Roman" w:hAnsi="Arial" w:cs="Arial"/>
                <w:color w:val="000000"/>
                <w:sz w:val="20"/>
                <w:szCs w:val="20"/>
                <w:lang w:val="en-AU" w:eastAsia="en-AU"/>
              </w:rPr>
            </w:pPr>
            <w:r>
              <w:rPr>
                <w:rFonts w:ascii="Arial" w:eastAsia="Times New Roman" w:hAnsi="Arial" w:cs="Arial"/>
                <w:color w:val="000000"/>
                <w:sz w:val="20"/>
                <w:szCs w:val="20"/>
                <w:lang w:val="en-AU" w:eastAsia="en-AU"/>
              </w:rPr>
              <w:t>Processes/procedures regarding after-sales service provisions</w:t>
            </w:r>
          </w:p>
        </w:tc>
      </w:tr>
      <w:tr w:rsidR="00A958ED" w14:paraId="5230E058" w14:textId="77777777" w:rsidTr="009323FE">
        <w:trPr>
          <w:cnfStyle w:val="000000010000" w:firstRow="0" w:lastRow="0" w:firstColumn="0" w:lastColumn="0" w:oddVBand="0" w:evenVBand="0" w:oddHBand="0" w:evenHBand="1" w:firstRowFirstColumn="0" w:firstRowLastColumn="0" w:lastRowFirstColumn="0" w:lastRowLastColumn="0"/>
        </w:trPr>
        <w:tc>
          <w:tcPr>
            <w:tcW w:w="0" w:type="dxa"/>
          </w:tcPr>
          <w:p w14:paraId="58E7E662" w14:textId="77777777" w:rsidR="00A958ED" w:rsidRDefault="00A958ED" w:rsidP="004728AF">
            <w:pPr>
              <w:pStyle w:val="TableBody"/>
            </w:pPr>
            <w:r>
              <w:t>10.</w:t>
            </w:r>
          </w:p>
        </w:tc>
        <w:tc>
          <w:tcPr>
            <w:tcW w:w="8505" w:type="dxa"/>
            <w:vAlign w:val="center"/>
          </w:tcPr>
          <w:p w14:paraId="537E3257" w14:textId="77777777" w:rsidR="00A958ED" w:rsidRDefault="00A958ED" w:rsidP="004728AF">
            <w:pPr>
              <w:pStyle w:val="TableBody"/>
              <w:rPr>
                <w:rFonts w:ascii="Arial" w:eastAsia="Times New Roman" w:hAnsi="Arial" w:cs="Arial"/>
                <w:color w:val="000000"/>
                <w:sz w:val="20"/>
                <w:szCs w:val="20"/>
                <w:lang w:val="en-AU" w:eastAsia="en-AU"/>
              </w:rPr>
            </w:pPr>
            <w:r>
              <w:rPr>
                <w:rFonts w:ascii="Arial" w:eastAsia="Times New Roman" w:hAnsi="Arial" w:cs="Arial"/>
                <w:color w:val="000000"/>
                <w:sz w:val="20"/>
                <w:szCs w:val="20"/>
                <w:lang w:val="en-AU" w:eastAsia="en-AU"/>
              </w:rPr>
              <w:t>Renewals – complaint history report</w:t>
            </w:r>
          </w:p>
        </w:tc>
      </w:tr>
      <w:tr w:rsidR="00A958ED" w14:paraId="19FD99BC" w14:textId="77777777" w:rsidTr="009323FE">
        <w:trPr>
          <w:cnfStyle w:val="000000100000" w:firstRow="0" w:lastRow="0" w:firstColumn="0" w:lastColumn="0" w:oddVBand="0" w:evenVBand="0" w:oddHBand="1" w:evenHBand="0" w:firstRowFirstColumn="0" w:firstRowLastColumn="0" w:lastRowFirstColumn="0" w:lastRowLastColumn="0"/>
        </w:trPr>
        <w:tc>
          <w:tcPr>
            <w:tcW w:w="0" w:type="dxa"/>
          </w:tcPr>
          <w:p w14:paraId="381B719A" w14:textId="77777777" w:rsidR="00A958ED" w:rsidRDefault="00A958ED" w:rsidP="004728AF">
            <w:pPr>
              <w:pStyle w:val="TableBody"/>
            </w:pPr>
            <w:r>
              <w:t>11.</w:t>
            </w:r>
          </w:p>
        </w:tc>
        <w:tc>
          <w:tcPr>
            <w:tcW w:w="8505" w:type="dxa"/>
            <w:vAlign w:val="center"/>
          </w:tcPr>
          <w:p w14:paraId="0FE1EE6D" w14:textId="77777777" w:rsidR="00A958ED" w:rsidRPr="005C3823" w:rsidRDefault="00A958ED" w:rsidP="004728AF">
            <w:pPr>
              <w:pStyle w:val="TableBody"/>
              <w:rPr>
                <w:rFonts w:ascii="Arial" w:eastAsia="Times New Roman" w:hAnsi="Arial" w:cs="Arial"/>
                <w:color w:val="000000"/>
                <w:sz w:val="20"/>
                <w:szCs w:val="20"/>
                <w:lang w:val="en-AU" w:eastAsia="en-AU"/>
              </w:rPr>
            </w:pPr>
            <w:r w:rsidRPr="005C3823">
              <w:rPr>
                <w:rFonts w:ascii="Arial" w:eastAsia="Times New Roman" w:hAnsi="Arial" w:cs="Arial"/>
                <w:color w:val="000000"/>
                <w:sz w:val="20"/>
                <w:szCs w:val="20"/>
                <w:lang w:val="en-AU" w:eastAsia="en-AU"/>
              </w:rPr>
              <w:t xml:space="preserve">Statutory declaration </w:t>
            </w:r>
          </w:p>
        </w:tc>
      </w:tr>
      <w:tr w:rsidR="00A958ED" w14:paraId="76B4FC63" w14:textId="77777777" w:rsidTr="009323FE">
        <w:trPr>
          <w:cnfStyle w:val="000000010000" w:firstRow="0" w:lastRow="0" w:firstColumn="0" w:lastColumn="0" w:oddVBand="0" w:evenVBand="0" w:oddHBand="0" w:evenHBand="1" w:firstRowFirstColumn="0" w:firstRowLastColumn="0" w:lastRowFirstColumn="0" w:lastRowLastColumn="0"/>
        </w:trPr>
        <w:tc>
          <w:tcPr>
            <w:tcW w:w="0" w:type="dxa"/>
          </w:tcPr>
          <w:p w14:paraId="30FF7812" w14:textId="77777777" w:rsidR="00A958ED" w:rsidRDefault="00A958ED" w:rsidP="004728AF">
            <w:pPr>
              <w:pStyle w:val="TableBody"/>
            </w:pPr>
            <w:r>
              <w:t>12.</w:t>
            </w:r>
          </w:p>
        </w:tc>
        <w:tc>
          <w:tcPr>
            <w:tcW w:w="8505" w:type="dxa"/>
            <w:vAlign w:val="center"/>
          </w:tcPr>
          <w:p w14:paraId="53AE1BE9" w14:textId="77777777" w:rsidR="00A958ED" w:rsidRPr="005C3823" w:rsidRDefault="00A958ED" w:rsidP="004728AF">
            <w:pPr>
              <w:pStyle w:val="TableBody"/>
              <w:rPr>
                <w:rFonts w:ascii="Arial" w:eastAsia="Times New Roman" w:hAnsi="Arial" w:cs="Arial"/>
                <w:color w:val="000000"/>
                <w:sz w:val="20"/>
                <w:szCs w:val="20"/>
                <w:lang w:val="en-AU" w:eastAsia="en-AU"/>
              </w:rPr>
            </w:pPr>
            <w:r>
              <w:rPr>
                <w:rFonts w:ascii="Arial" w:eastAsia="Times New Roman" w:hAnsi="Arial" w:cs="Arial"/>
                <w:color w:val="000000"/>
                <w:sz w:val="20"/>
                <w:szCs w:val="20"/>
                <w:lang w:val="en-AU" w:eastAsia="en-AU"/>
              </w:rPr>
              <w:t>National Police Check</w:t>
            </w:r>
          </w:p>
        </w:tc>
      </w:tr>
      <w:tr w:rsidR="00A958ED" w14:paraId="21E5FE28" w14:textId="77777777" w:rsidTr="009323FE">
        <w:trPr>
          <w:cnfStyle w:val="000000100000" w:firstRow="0" w:lastRow="0" w:firstColumn="0" w:lastColumn="0" w:oddVBand="0" w:evenVBand="0" w:oddHBand="1" w:evenHBand="0" w:firstRowFirstColumn="0" w:firstRowLastColumn="0" w:lastRowFirstColumn="0" w:lastRowLastColumn="0"/>
        </w:trPr>
        <w:tc>
          <w:tcPr>
            <w:tcW w:w="0" w:type="dxa"/>
          </w:tcPr>
          <w:p w14:paraId="18435296" w14:textId="77777777" w:rsidR="00A958ED" w:rsidRDefault="00A958ED" w:rsidP="004728AF">
            <w:pPr>
              <w:pStyle w:val="TableBody"/>
            </w:pPr>
            <w:r>
              <w:t>13.</w:t>
            </w:r>
          </w:p>
        </w:tc>
        <w:tc>
          <w:tcPr>
            <w:tcW w:w="8505" w:type="dxa"/>
            <w:vAlign w:val="center"/>
          </w:tcPr>
          <w:p w14:paraId="69C3F844" w14:textId="77777777" w:rsidR="00A958ED" w:rsidRDefault="00A958ED" w:rsidP="004728AF">
            <w:pPr>
              <w:pStyle w:val="TableBody"/>
              <w:rPr>
                <w:rFonts w:ascii="Arial" w:eastAsia="Times New Roman" w:hAnsi="Arial" w:cs="Arial"/>
                <w:color w:val="000000"/>
                <w:sz w:val="20"/>
                <w:szCs w:val="20"/>
                <w:lang w:val="en-AU" w:eastAsia="en-AU"/>
              </w:rPr>
            </w:pPr>
            <w:r w:rsidRPr="005C3823">
              <w:rPr>
                <w:rFonts w:ascii="Arial" w:eastAsia="Times New Roman" w:hAnsi="Arial" w:cs="Arial"/>
                <w:color w:val="000000"/>
                <w:sz w:val="20"/>
                <w:szCs w:val="20"/>
                <w:lang w:val="en-AU" w:eastAsia="en-AU"/>
              </w:rPr>
              <w:t>Evidence of mandatory insurance coverage</w:t>
            </w:r>
          </w:p>
        </w:tc>
      </w:tr>
      <w:tr w:rsidR="00A958ED" w14:paraId="199AC016" w14:textId="77777777" w:rsidTr="009323FE">
        <w:trPr>
          <w:cnfStyle w:val="000000010000" w:firstRow="0" w:lastRow="0" w:firstColumn="0" w:lastColumn="0" w:oddVBand="0" w:evenVBand="0" w:oddHBand="0" w:evenHBand="1" w:firstRowFirstColumn="0" w:firstRowLastColumn="0" w:lastRowFirstColumn="0" w:lastRowLastColumn="0"/>
        </w:trPr>
        <w:tc>
          <w:tcPr>
            <w:tcW w:w="0" w:type="dxa"/>
          </w:tcPr>
          <w:p w14:paraId="0F541442" w14:textId="77777777" w:rsidR="00A958ED" w:rsidRDefault="00A958ED" w:rsidP="004728AF">
            <w:pPr>
              <w:pStyle w:val="TableBody"/>
            </w:pPr>
            <w:r>
              <w:t>14.</w:t>
            </w:r>
          </w:p>
        </w:tc>
        <w:tc>
          <w:tcPr>
            <w:tcW w:w="8505" w:type="dxa"/>
            <w:vAlign w:val="center"/>
          </w:tcPr>
          <w:p w14:paraId="2799E5A5" w14:textId="77777777" w:rsidR="00A958ED" w:rsidRPr="005C3823" w:rsidRDefault="00A958ED" w:rsidP="004728AF">
            <w:pPr>
              <w:pStyle w:val="TableBody"/>
              <w:rPr>
                <w:rFonts w:ascii="Arial" w:eastAsia="Times New Roman" w:hAnsi="Arial" w:cs="Arial"/>
                <w:color w:val="000000"/>
                <w:sz w:val="20"/>
                <w:szCs w:val="20"/>
                <w:lang w:val="en-AU" w:eastAsia="en-AU"/>
              </w:rPr>
            </w:pPr>
            <w:r w:rsidRPr="005C3823">
              <w:rPr>
                <w:rFonts w:ascii="Arial" w:eastAsia="Times New Roman" w:hAnsi="Arial" w:cs="Arial"/>
                <w:color w:val="000000"/>
                <w:sz w:val="20"/>
                <w:szCs w:val="20"/>
                <w:lang w:val="en-AU" w:eastAsia="en-AU"/>
              </w:rPr>
              <w:t>Assignment forms (new applicants only)</w:t>
            </w:r>
          </w:p>
        </w:tc>
      </w:tr>
      <w:tr w:rsidR="00A958ED" w14:paraId="6271CB94" w14:textId="77777777" w:rsidTr="009323FE">
        <w:trPr>
          <w:cnfStyle w:val="000000100000" w:firstRow="0" w:lastRow="0" w:firstColumn="0" w:lastColumn="0" w:oddVBand="0" w:evenVBand="0" w:oddHBand="1" w:evenHBand="0" w:firstRowFirstColumn="0" w:firstRowLastColumn="0" w:lastRowFirstColumn="0" w:lastRowLastColumn="0"/>
        </w:trPr>
        <w:tc>
          <w:tcPr>
            <w:tcW w:w="0" w:type="dxa"/>
          </w:tcPr>
          <w:p w14:paraId="60C7C071" w14:textId="77777777" w:rsidR="00A958ED" w:rsidRDefault="00A958ED" w:rsidP="004728AF">
            <w:pPr>
              <w:pStyle w:val="TableBody"/>
            </w:pPr>
            <w:r>
              <w:t>15.</w:t>
            </w:r>
          </w:p>
        </w:tc>
        <w:tc>
          <w:tcPr>
            <w:tcW w:w="8505" w:type="dxa"/>
            <w:vAlign w:val="center"/>
          </w:tcPr>
          <w:p w14:paraId="6A2E8E95" w14:textId="77777777" w:rsidR="00A958ED" w:rsidRPr="005C3823" w:rsidRDefault="00A958ED" w:rsidP="004728AF">
            <w:pPr>
              <w:pStyle w:val="TableBody"/>
              <w:rPr>
                <w:rFonts w:ascii="Arial" w:eastAsia="Times New Roman" w:hAnsi="Arial" w:cs="Arial"/>
                <w:color w:val="000000"/>
                <w:sz w:val="20"/>
                <w:szCs w:val="20"/>
                <w:lang w:val="en-AU" w:eastAsia="en-AU"/>
              </w:rPr>
            </w:pPr>
            <w:r w:rsidRPr="005C3823">
              <w:rPr>
                <w:rFonts w:ascii="Arial" w:eastAsia="Times New Roman" w:hAnsi="Arial" w:cs="Arial"/>
                <w:color w:val="000000"/>
                <w:sz w:val="20"/>
                <w:szCs w:val="20"/>
                <w:lang w:val="en-AU" w:eastAsia="en-AU"/>
              </w:rPr>
              <w:t xml:space="preserve">A signed </w:t>
            </w:r>
            <w:r>
              <w:rPr>
                <w:rFonts w:ascii="Arial" w:eastAsia="Times New Roman" w:hAnsi="Arial" w:cs="Arial"/>
                <w:color w:val="000000"/>
                <w:sz w:val="20"/>
                <w:szCs w:val="20"/>
                <w:lang w:val="en-AU" w:eastAsia="en-AU"/>
              </w:rPr>
              <w:t>L</w:t>
            </w:r>
            <w:r w:rsidRPr="005C3823">
              <w:rPr>
                <w:rFonts w:ascii="Arial" w:eastAsia="Times New Roman" w:hAnsi="Arial" w:cs="Arial"/>
                <w:color w:val="000000"/>
                <w:sz w:val="20"/>
                <w:szCs w:val="20"/>
                <w:lang w:val="en-AU" w:eastAsia="en-AU"/>
              </w:rPr>
              <w:t xml:space="preserve">etter of </w:t>
            </w:r>
            <w:r>
              <w:rPr>
                <w:rFonts w:ascii="Arial" w:eastAsia="Times New Roman" w:hAnsi="Arial" w:cs="Arial"/>
                <w:color w:val="000000"/>
                <w:sz w:val="20"/>
                <w:szCs w:val="20"/>
                <w:lang w:val="en-AU" w:eastAsia="en-AU"/>
              </w:rPr>
              <w:t>U</w:t>
            </w:r>
            <w:r w:rsidRPr="005C3823">
              <w:rPr>
                <w:rFonts w:ascii="Arial" w:eastAsia="Times New Roman" w:hAnsi="Arial" w:cs="Arial"/>
                <w:color w:val="000000"/>
                <w:sz w:val="20"/>
                <w:szCs w:val="20"/>
                <w:lang w:val="en-AU" w:eastAsia="en-AU"/>
              </w:rPr>
              <w:t>ndertaking</w:t>
            </w:r>
          </w:p>
        </w:tc>
      </w:tr>
    </w:tbl>
    <w:p w14:paraId="54F588C5" w14:textId="77777777" w:rsidR="009F01C3" w:rsidRDefault="009F01C3" w:rsidP="007F2ED4">
      <w:pPr>
        <w:pStyle w:val="Source"/>
        <w:jc w:val="left"/>
      </w:pPr>
      <w:r w:rsidRPr="000A5F36">
        <w:t>Table 1: Accreditation document requirements</w:t>
      </w:r>
    </w:p>
    <w:p w14:paraId="1744C069" w14:textId="77777777" w:rsidR="00E26C12" w:rsidRDefault="00E26C12" w:rsidP="007F2ED4">
      <w:pPr>
        <w:pStyle w:val="Source"/>
        <w:jc w:val="left"/>
      </w:pPr>
    </w:p>
    <w:p w14:paraId="5F60FA41" w14:textId="77777777" w:rsidR="00E26C12" w:rsidRDefault="00E26C12" w:rsidP="007F2ED4">
      <w:pPr>
        <w:pStyle w:val="Source"/>
        <w:jc w:val="left"/>
      </w:pPr>
    </w:p>
    <w:p w14:paraId="31BC0624" w14:textId="77777777" w:rsidR="00E26C12" w:rsidRDefault="00E26C12" w:rsidP="007F2ED4">
      <w:pPr>
        <w:pStyle w:val="Source"/>
        <w:jc w:val="left"/>
      </w:pPr>
    </w:p>
    <w:p w14:paraId="1A75F9A0" w14:textId="77777777" w:rsidR="00E26C12" w:rsidRDefault="00E26C12" w:rsidP="007F2ED4">
      <w:pPr>
        <w:pStyle w:val="Source"/>
        <w:jc w:val="left"/>
      </w:pPr>
    </w:p>
    <w:p w14:paraId="1E04D54E" w14:textId="77777777" w:rsidR="00E26C12" w:rsidRDefault="00E26C12" w:rsidP="007F2ED4">
      <w:pPr>
        <w:pStyle w:val="Source"/>
        <w:jc w:val="left"/>
      </w:pPr>
    </w:p>
    <w:p w14:paraId="4C0138E9" w14:textId="012027D5" w:rsidR="009F01C3" w:rsidRPr="007F2ED4" w:rsidRDefault="009F01C3" w:rsidP="007F2ED4">
      <w:pPr>
        <w:pStyle w:val="Heading3numbered"/>
      </w:pPr>
      <w:bookmarkStart w:id="80" w:name="_Toc163826422"/>
      <w:r w:rsidRPr="007F2ED4">
        <w:lastRenderedPageBreak/>
        <w:t>How to upload your documents</w:t>
      </w:r>
      <w:bookmarkEnd w:id="80"/>
    </w:p>
    <w:p w14:paraId="6D808566" w14:textId="77777777" w:rsidR="009F01C3" w:rsidRPr="00965022" w:rsidRDefault="009F01C3" w:rsidP="00965022">
      <w:pPr>
        <w:pStyle w:val="Heading4"/>
      </w:pPr>
      <w:r w:rsidRPr="00965022">
        <w:t>Adhere to the following naming convention for uploaded documents</w:t>
      </w:r>
    </w:p>
    <w:p w14:paraId="768A7A2F" w14:textId="77777777" w:rsidR="009F01C3" w:rsidRPr="00146996" w:rsidRDefault="009F01C3" w:rsidP="00965022">
      <w:r w:rsidRPr="00146996">
        <w:t xml:space="preserve">[VEU account name] – [section/tab/document name] – [version number] – [date – YYYYMMDD] </w:t>
      </w:r>
    </w:p>
    <w:p w14:paraId="397E5F13" w14:textId="0A6AD562" w:rsidR="009F01C3" w:rsidRDefault="009F01C3" w:rsidP="00965022">
      <w:pPr>
        <w:rPr>
          <w:rFonts w:asciiTheme="majorHAnsi" w:eastAsiaTheme="majorEastAsia" w:hAnsiTheme="majorHAnsi" w:cstheme="majorBidi"/>
          <w:b/>
          <w:iCs/>
          <w:color w:val="75787B" w:themeColor="background2"/>
        </w:rPr>
      </w:pPr>
      <w:r w:rsidRPr="00146996">
        <w:t>For example: ACME Electrical – processes &amp; policies – v1.0 – 20221201</w:t>
      </w:r>
      <w:r w:rsidR="00232F70">
        <w:t>.</w:t>
      </w:r>
      <w:r w:rsidRPr="00146996">
        <w:t xml:space="preserve">  </w:t>
      </w:r>
    </w:p>
    <w:p w14:paraId="40123B70" w14:textId="77777777" w:rsidR="009F01C3" w:rsidRPr="00965022" w:rsidRDefault="009F01C3" w:rsidP="00965022">
      <w:pPr>
        <w:pStyle w:val="Heading4"/>
      </w:pPr>
      <w:r w:rsidRPr="00965022">
        <w:t>Delete superseded documents when uploading updated versions in response to an RFI</w:t>
      </w:r>
    </w:p>
    <w:p w14:paraId="167F01DF" w14:textId="77777777" w:rsidR="009F01C3" w:rsidRPr="005C0FFB" w:rsidRDefault="009F01C3" w:rsidP="009F01C3">
      <w:r w:rsidRPr="005C0FFB">
        <w:t>For example, the updated document from the example used above would be ‘Acme Electrical – processes &amp; policies – v2.0</w:t>
      </w:r>
      <w:r>
        <w:t xml:space="preserve"> – 20221213</w:t>
      </w:r>
      <w:r w:rsidRPr="005C0FFB">
        <w:t>’</w:t>
      </w:r>
      <w:r>
        <w:t>.</w:t>
      </w:r>
    </w:p>
    <w:p w14:paraId="217774BF" w14:textId="77777777" w:rsidR="009F01C3" w:rsidRPr="005C0FFB" w:rsidRDefault="009F01C3" w:rsidP="009F01C3">
      <w:r w:rsidRPr="005C0FFB">
        <w:t xml:space="preserve">Attach the updated document to the </w:t>
      </w:r>
      <w:r>
        <w:t>‘P</w:t>
      </w:r>
      <w:r w:rsidRPr="005C0FFB">
        <w:t xml:space="preserve">rocesses and </w:t>
      </w:r>
      <w:r>
        <w:t>P</w:t>
      </w:r>
      <w:r w:rsidRPr="005C0FFB">
        <w:t>olicies</w:t>
      </w:r>
      <w:r>
        <w:t>’</w:t>
      </w:r>
      <w:r w:rsidRPr="005C0FFB">
        <w:t xml:space="preserve"> tab and delete the existing attachment (e.g., ‘Acme Electrical – processes &amp; policies – v1.0</w:t>
      </w:r>
      <w:r>
        <w:t xml:space="preserve"> </w:t>
      </w:r>
      <w:r w:rsidRPr="005C0FFB">
        <w:t>– 20</w:t>
      </w:r>
      <w:r>
        <w:t>22</w:t>
      </w:r>
      <w:r w:rsidRPr="005C0FFB">
        <w:t>1201’)</w:t>
      </w:r>
      <w:r>
        <w:t>.</w:t>
      </w:r>
    </w:p>
    <w:p w14:paraId="7EC687B8" w14:textId="66CB5E4F" w:rsidR="009F01C3" w:rsidRPr="00965022" w:rsidRDefault="009F01C3" w:rsidP="00965022">
      <w:pPr>
        <w:pStyle w:val="Heading4"/>
      </w:pPr>
      <w:r w:rsidRPr="00965022">
        <w:t>Attach the supporting documents to the corresponding tab</w:t>
      </w:r>
      <w:r w:rsidR="00EE35D0">
        <w:t>s</w:t>
      </w:r>
    </w:p>
    <w:p w14:paraId="215190DC" w14:textId="77777777" w:rsidR="009F01C3" w:rsidRPr="005C0FFB" w:rsidRDefault="009F01C3" w:rsidP="00965022">
      <w:r w:rsidRPr="005C0FFB">
        <w:t>Do not attach updated documents to the ‘Select activities’ tab when responding to an RFI.</w:t>
      </w:r>
    </w:p>
    <w:p w14:paraId="512F1ADE" w14:textId="77777777" w:rsidR="009F01C3" w:rsidRPr="005C0FFB" w:rsidRDefault="009F01C3" w:rsidP="00965022">
      <w:r w:rsidRPr="005C0FFB">
        <w:t>Failure to adhere to the above instructions may result in assessment delays.</w:t>
      </w:r>
    </w:p>
    <w:p w14:paraId="1726936A" w14:textId="09804B26" w:rsidR="009F01C3" w:rsidRPr="00D94826" w:rsidRDefault="009F01C3" w:rsidP="00D94826">
      <w:pPr>
        <w:pStyle w:val="Heading2numbered"/>
      </w:pPr>
      <w:bookmarkStart w:id="81" w:name="_Toc137215842"/>
      <w:bookmarkStart w:id="82" w:name="_Toc163826423"/>
      <w:r w:rsidRPr="00D94826">
        <w:t>Application process</w:t>
      </w:r>
      <w:bookmarkEnd w:id="81"/>
      <w:bookmarkEnd w:id="82"/>
    </w:p>
    <w:p w14:paraId="3DF1F80A" w14:textId="77777777" w:rsidR="009F01C3" w:rsidRPr="005C0FFB" w:rsidRDefault="009F01C3" w:rsidP="00D94826">
      <w:r w:rsidRPr="005C0FFB">
        <w:t>To lodge your application:</w:t>
      </w:r>
    </w:p>
    <w:p w14:paraId="06C569C2" w14:textId="77777777" w:rsidR="009F01C3" w:rsidRPr="005C0FFB" w:rsidRDefault="009F01C3" w:rsidP="00D94826">
      <w:pPr>
        <w:pStyle w:val="ListBullet"/>
      </w:pPr>
      <w:r>
        <w:t>c</w:t>
      </w:r>
      <w:r w:rsidRPr="005C0FFB">
        <w:t xml:space="preserve">lick on the ‘New Accreditation’ menu item in your VEU </w:t>
      </w:r>
      <w:r>
        <w:t xml:space="preserve">administrative </w:t>
      </w:r>
      <w:r w:rsidRPr="005C0FFB">
        <w:t xml:space="preserve">account </w:t>
      </w:r>
    </w:p>
    <w:p w14:paraId="0C6C1FE5" w14:textId="77777777" w:rsidR="00646368" w:rsidRDefault="009F01C3" w:rsidP="00646368">
      <w:pPr>
        <w:pStyle w:val="ListBullet2"/>
      </w:pPr>
      <w:r>
        <w:t>s</w:t>
      </w:r>
      <w:r w:rsidRPr="005C0FFB">
        <w:t>elect ‘Accreditation Application’</w:t>
      </w:r>
      <w:r>
        <w:t xml:space="preserve"> if you are applying for a new accreditation</w:t>
      </w:r>
    </w:p>
    <w:p w14:paraId="0FC74BD1" w14:textId="22EDE60D" w:rsidR="00646368" w:rsidRDefault="00646368" w:rsidP="009323FE">
      <w:pPr>
        <w:pStyle w:val="ListBullet2"/>
      </w:pPr>
      <w:r>
        <w:t>s</w:t>
      </w:r>
      <w:r w:rsidRPr="005C0FFB">
        <w:t>elect ‘</w:t>
      </w:r>
      <w:r w:rsidR="001F7FE2">
        <w:t>Application</w:t>
      </w:r>
      <w:r w:rsidRPr="005C0FFB">
        <w:t xml:space="preserve"> </w:t>
      </w:r>
      <w:r>
        <w:t>for Renewal of Accreditation’ if you are applying for a renewal of accreditation</w:t>
      </w:r>
    </w:p>
    <w:p w14:paraId="315C0372" w14:textId="43950465" w:rsidR="00C87336" w:rsidRDefault="009F01C3" w:rsidP="009323FE">
      <w:pPr>
        <w:pStyle w:val="ListBullet2"/>
      </w:pPr>
      <w:r>
        <w:t>select ‘</w:t>
      </w:r>
      <w:r w:rsidR="007647F4" w:rsidRPr="007647F4">
        <w:t>Application for Variation of Accreditation/Additional Activities</w:t>
      </w:r>
      <w:r w:rsidR="007647F4">
        <w:t xml:space="preserve">’ </w:t>
      </w:r>
      <w:r w:rsidR="007647F4" w:rsidRPr="007647F4">
        <w:t>if</w:t>
      </w:r>
      <w:r>
        <w:t xml:space="preserve"> you are applying for additional activit</w:t>
      </w:r>
      <w:r w:rsidR="001F7FE2">
        <w:t>ies</w:t>
      </w:r>
    </w:p>
    <w:p w14:paraId="17B5B615" w14:textId="77777777" w:rsidR="009F01C3" w:rsidRPr="00D94826" w:rsidRDefault="009F01C3" w:rsidP="00FA31B8">
      <w:pPr>
        <w:pStyle w:val="Heading3numbered"/>
      </w:pPr>
      <w:bookmarkStart w:id="83" w:name="_Toc163826424"/>
      <w:r w:rsidRPr="00D94826">
        <w:t>Stage 1: Uploading your documentation</w:t>
      </w:r>
      <w:bookmarkEnd w:id="83"/>
    </w:p>
    <w:p w14:paraId="3116FA7A" w14:textId="77777777" w:rsidR="009F01C3" w:rsidRPr="005C0FFB" w:rsidRDefault="009F01C3" w:rsidP="00D94826">
      <w:r w:rsidRPr="005C0FFB">
        <w:t xml:space="preserve">On the first tab you are required to select the activities you wish to undertake. You should then step through the tabs and upload the documents as per the instructions in each tab. </w:t>
      </w:r>
    </w:p>
    <w:p w14:paraId="5993F2A9" w14:textId="77777777" w:rsidR="009F01C3" w:rsidRPr="005C0FFB" w:rsidRDefault="009F01C3" w:rsidP="00D94826">
      <w:r w:rsidRPr="005C0FFB">
        <w:t>When all tabs have been completed you can click on the ‘submit’ button at the bottom of the accreditations page. Complete the application process by accepting the application’s terms and conditions.</w:t>
      </w:r>
    </w:p>
    <w:p w14:paraId="1BD11D28" w14:textId="77777777" w:rsidR="009F01C3" w:rsidRDefault="009F01C3" w:rsidP="00D94826">
      <w:r w:rsidRPr="005C0FFB">
        <w:t>You will receive an application identification number and your application will now be viewable under the ‘accreditations history’ features located in the left-hand menu on the portal. Your application status will be ‘Submitted’.</w:t>
      </w:r>
    </w:p>
    <w:p w14:paraId="40584041" w14:textId="77777777" w:rsidR="009F01C3" w:rsidRPr="00D94826" w:rsidRDefault="009F01C3" w:rsidP="00FA31B8">
      <w:pPr>
        <w:pStyle w:val="Heading3numbered"/>
      </w:pPr>
      <w:bookmarkStart w:id="84" w:name="_Toc163826425"/>
      <w:r w:rsidRPr="00D94826">
        <w:lastRenderedPageBreak/>
        <w:t>Stage 2: Invoic</w:t>
      </w:r>
      <w:r w:rsidRPr="00D94826">
        <w:rPr>
          <w:rStyle w:val="Heading3Char"/>
          <w:b/>
        </w:rPr>
        <w:t>i</w:t>
      </w:r>
      <w:r w:rsidRPr="00D94826">
        <w:t>ng</w:t>
      </w:r>
      <w:bookmarkEnd w:id="84"/>
      <w:r w:rsidRPr="00D94826">
        <w:t xml:space="preserve"> </w:t>
      </w:r>
    </w:p>
    <w:p w14:paraId="14A5C459" w14:textId="77777777" w:rsidR="009F01C3" w:rsidRPr="005C0FFB" w:rsidRDefault="009F01C3" w:rsidP="00D94826">
      <w:r w:rsidRPr="005C0FFB">
        <w:t xml:space="preserve">We will email you an invoice for the </w:t>
      </w:r>
      <w:r>
        <w:t xml:space="preserve">applicable </w:t>
      </w:r>
      <w:r w:rsidRPr="005C0FFB">
        <w:t>accreditation fee. This fee is require</w:t>
      </w:r>
      <w:r>
        <w:t>d to be paid before we will commence assessing your application.</w:t>
      </w:r>
      <w:r w:rsidRPr="005C0FFB">
        <w:t xml:space="preserve"> </w:t>
      </w:r>
    </w:p>
    <w:p w14:paraId="366A4FCB" w14:textId="77777777" w:rsidR="009F01C3" w:rsidRPr="00D94826" w:rsidRDefault="009F01C3" w:rsidP="00FA31B8">
      <w:pPr>
        <w:pStyle w:val="Heading3numbered"/>
      </w:pPr>
      <w:bookmarkStart w:id="85" w:name="_Toc163826426"/>
      <w:r w:rsidRPr="00D94826">
        <w:t>Stage 3: Submission</w:t>
      </w:r>
      <w:bookmarkEnd w:id="85"/>
      <w:r w:rsidRPr="00D94826">
        <w:t xml:space="preserve"> </w:t>
      </w:r>
    </w:p>
    <w:p w14:paraId="2783E0D6" w14:textId="77777777" w:rsidR="009F01C3" w:rsidRPr="005C0FFB" w:rsidRDefault="009F01C3" w:rsidP="00D94826">
      <w:r w:rsidRPr="005C0FFB">
        <w:t>After you submit your application</w:t>
      </w:r>
      <w:r>
        <w:t xml:space="preserve"> and pay the required fee</w:t>
      </w:r>
      <w:r w:rsidRPr="005C0FFB">
        <w:t xml:space="preserve">, </w:t>
      </w:r>
      <w:r>
        <w:t>your application is considered complete and assessment will commence. We will process your application within 20 business days unless that period is extended through agreement between the applicant and the commission or as a result of any additional requests from the commission to provide additional information</w:t>
      </w:r>
      <w:r w:rsidRPr="005C0FFB">
        <w:t xml:space="preserve">.   </w:t>
      </w:r>
      <w:r>
        <w:t xml:space="preserve"> </w:t>
      </w:r>
    </w:p>
    <w:p w14:paraId="09552D2A" w14:textId="77777777" w:rsidR="009F01C3" w:rsidRPr="00D94826" w:rsidRDefault="009F01C3" w:rsidP="00FA31B8">
      <w:pPr>
        <w:pStyle w:val="Heading3numbered"/>
      </w:pPr>
      <w:bookmarkStart w:id="86" w:name="_Toc163826427"/>
      <w:r w:rsidRPr="00D94826">
        <w:t>Stage 4: Initial assessment</w:t>
      </w:r>
      <w:bookmarkEnd w:id="86"/>
      <w:r w:rsidRPr="00D94826">
        <w:t xml:space="preserve"> </w:t>
      </w:r>
    </w:p>
    <w:p w14:paraId="23B2594F" w14:textId="77777777" w:rsidR="009F01C3" w:rsidRPr="005C0FFB" w:rsidRDefault="009F01C3" w:rsidP="00D94826">
      <w:r>
        <w:t>We will make an initial assessment of your application to confirm it is complete. If the application is materially incomplete</w:t>
      </w:r>
      <w:r w:rsidRPr="005C0FFB">
        <w:t xml:space="preserve">, </w:t>
      </w:r>
      <w:r>
        <w:t xml:space="preserve">we will advise you of this and may refuse your application if the information is not promptly provided. </w:t>
      </w:r>
    </w:p>
    <w:p w14:paraId="0C18F642" w14:textId="77777777" w:rsidR="009F01C3" w:rsidRPr="005C0FFB" w:rsidRDefault="009F01C3" w:rsidP="00D94826">
      <w:r>
        <w:t xml:space="preserve">Where the application form otherwise contains clear omissions, we will request further information from you. The 20-business-day processing period is paused until the requested information is received. </w:t>
      </w:r>
    </w:p>
    <w:p w14:paraId="34ABEB30" w14:textId="77777777" w:rsidR="009F01C3" w:rsidRPr="00D94826" w:rsidRDefault="009F01C3" w:rsidP="00FA31B8">
      <w:pPr>
        <w:pStyle w:val="Heading3numbered"/>
      </w:pPr>
      <w:bookmarkStart w:id="87" w:name="_Toc163826428"/>
      <w:r w:rsidRPr="00D94826">
        <w:t>Stage 5: Request for further information</w:t>
      </w:r>
      <w:bookmarkEnd w:id="87"/>
      <w:r w:rsidRPr="00D94826">
        <w:t xml:space="preserve"> </w:t>
      </w:r>
    </w:p>
    <w:p w14:paraId="426A6688" w14:textId="77777777" w:rsidR="009F01C3" w:rsidRPr="005C0FFB" w:rsidRDefault="009F01C3" w:rsidP="00D94826">
      <w:r>
        <w:t xml:space="preserve">We may request that you provide further information relevant to the commission’s assessment of your application. Where we do so we will make that request in writing and identify the time by which that information must be provided (not less than 14 business days). The time for the processing of the application does not accrue while this information is pending. </w:t>
      </w:r>
    </w:p>
    <w:p w14:paraId="06EC3DEF" w14:textId="77777777" w:rsidR="009F01C3" w:rsidRPr="00D94826" w:rsidRDefault="009F01C3" w:rsidP="00FA31B8">
      <w:pPr>
        <w:pStyle w:val="Heading3numbered"/>
      </w:pPr>
      <w:bookmarkStart w:id="88" w:name="_Toc163826429"/>
      <w:r w:rsidRPr="00D94826">
        <w:t>Stage 6: Assessment</w:t>
      </w:r>
      <w:bookmarkEnd w:id="88"/>
      <w:r w:rsidRPr="00D94826">
        <w:t xml:space="preserve"> </w:t>
      </w:r>
    </w:p>
    <w:p w14:paraId="3010BB17" w14:textId="77777777" w:rsidR="009F01C3" w:rsidRPr="005C0FFB" w:rsidRDefault="009F01C3" w:rsidP="00D94826">
      <w:r>
        <w:t>The assessment of your application</w:t>
      </w:r>
      <w:r w:rsidRPr="005C0FFB">
        <w:t xml:space="preserve"> involves </w:t>
      </w:r>
      <w:r>
        <w:t>several steps.</w:t>
      </w:r>
    </w:p>
    <w:p w14:paraId="0CE61CDA" w14:textId="77777777" w:rsidR="009F01C3" w:rsidRPr="00383EC6" w:rsidRDefault="009F01C3" w:rsidP="00383EC6">
      <w:pPr>
        <w:pStyle w:val="Heading4"/>
      </w:pPr>
      <w:r w:rsidRPr="00383EC6">
        <w:t>Assessment of the information provided</w:t>
      </w:r>
    </w:p>
    <w:p w14:paraId="72ED9336" w14:textId="77777777" w:rsidR="009F01C3" w:rsidRPr="005C0FFB" w:rsidRDefault="009F01C3" w:rsidP="00383EC6">
      <w:r>
        <w:t>We</w:t>
      </w:r>
      <w:r w:rsidRPr="00E9577A">
        <w:t xml:space="preserve"> will review the information provided in the application form to</w:t>
      </w:r>
      <w:r>
        <w:t xml:space="preserve"> assess the applicant entity’s ability to comply with the program’s requirements.</w:t>
      </w:r>
    </w:p>
    <w:p w14:paraId="1F356B6A" w14:textId="77777777" w:rsidR="009F01C3" w:rsidRPr="00383EC6" w:rsidRDefault="009F01C3" w:rsidP="00383EC6">
      <w:pPr>
        <w:pStyle w:val="Heading4"/>
      </w:pPr>
      <w:r w:rsidRPr="00383EC6">
        <w:t xml:space="preserve">Additional information </w:t>
      </w:r>
    </w:p>
    <w:p w14:paraId="5F669174" w14:textId="77777777" w:rsidR="009F01C3" w:rsidRPr="005C0FFB" w:rsidRDefault="009F01C3" w:rsidP="00383EC6">
      <w:r>
        <w:t>We may review other sources of information which may</w:t>
      </w:r>
      <w:r w:rsidRPr="005C0FFB">
        <w:t xml:space="preserve"> include: </w:t>
      </w:r>
    </w:p>
    <w:p w14:paraId="7CE70812" w14:textId="77777777" w:rsidR="009F01C3" w:rsidRDefault="009F01C3" w:rsidP="00383EC6">
      <w:pPr>
        <w:pStyle w:val="ListBullet"/>
      </w:pPr>
      <w:r>
        <w:t>Review of information held by the commission about the applicant (in particular for renewal of accreditation applications).</w:t>
      </w:r>
    </w:p>
    <w:p w14:paraId="462DA12F" w14:textId="77777777" w:rsidR="009F01C3" w:rsidRPr="005C0FFB" w:rsidRDefault="009F01C3" w:rsidP="00383EC6">
      <w:pPr>
        <w:pStyle w:val="ListBullet"/>
      </w:pPr>
      <w:r>
        <w:lastRenderedPageBreak/>
        <w:t>U</w:t>
      </w:r>
      <w:r w:rsidRPr="005C0FFB">
        <w:t>sing information from ASIC to identify other companies</w:t>
      </w:r>
      <w:r>
        <w:t xml:space="preserve"> that</w:t>
      </w:r>
      <w:r w:rsidRPr="005C0FFB">
        <w:t xml:space="preserve"> individuals named in your application have been involved with or continue to be involved with</w:t>
      </w:r>
      <w:r>
        <w:t>.</w:t>
      </w:r>
    </w:p>
    <w:p w14:paraId="5F8D71A6" w14:textId="77777777" w:rsidR="009F01C3" w:rsidRPr="005C0FFB" w:rsidRDefault="009F01C3" w:rsidP="00383EC6">
      <w:pPr>
        <w:pStyle w:val="ListBullet"/>
      </w:pPr>
      <w:r>
        <w:t>Checks</w:t>
      </w:r>
      <w:r w:rsidRPr="005C0FFB">
        <w:t xml:space="preserve"> whether any individuals named in your organisation are currently or formerly involved with another AP as an installer or an account user</w:t>
      </w:r>
      <w:r>
        <w:t>.</w:t>
      </w:r>
    </w:p>
    <w:p w14:paraId="504DC485" w14:textId="77777777" w:rsidR="009F01C3" w:rsidRDefault="009F01C3" w:rsidP="00383EC6">
      <w:pPr>
        <w:pStyle w:val="ListBullet"/>
      </w:pPr>
      <w:r>
        <w:t>R</w:t>
      </w:r>
      <w:r w:rsidRPr="005C0FFB">
        <w:t xml:space="preserve">esearching your involvement and compliance history in similar schemes, </w:t>
      </w:r>
      <w:r>
        <w:t xml:space="preserve">and compliance with laws, </w:t>
      </w:r>
      <w:r w:rsidRPr="005C0FFB">
        <w:t xml:space="preserve">either using publicly available information or under </w:t>
      </w:r>
      <w:hyperlink r:id="rId35" w:history="1">
        <w:r w:rsidRPr="00030621">
          <w:rPr>
            <w:rStyle w:val="Hyperlink"/>
          </w:rPr>
          <w:t>formal information sharing arrangements</w:t>
        </w:r>
      </w:hyperlink>
      <w:r w:rsidRPr="005C0FFB">
        <w:t xml:space="preserve"> with other regulators</w:t>
      </w:r>
      <w:r>
        <w:t>.</w:t>
      </w:r>
    </w:p>
    <w:p w14:paraId="52790CA4" w14:textId="330491DE" w:rsidR="009F01C3" w:rsidRPr="00383EC6" w:rsidRDefault="009F01C3" w:rsidP="00FA31B8">
      <w:pPr>
        <w:pStyle w:val="Heading3numbered"/>
      </w:pPr>
      <w:bookmarkStart w:id="89" w:name="_Toc163826430"/>
      <w:r w:rsidRPr="00383EC6">
        <w:t xml:space="preserve">Stage </w:t>
      </w:r>
      <w:r w:rsidR="00FA31B8">
        <w:t>7</w:t>
      </w:r>
      <w:r w:rsidRPr="00383EC6">
        <w:t>: Notice of approval of refusal</w:t>
      </w:r>
      <w:bookmarkEnd w:id="89"/>
      <w:r w:rsidRPr="00383EC6">
        <w:t xml:space="preserve"> </w:t>
      </w:r>
    </w:p>
    <w:p w14:paraId="08E6BFC1" w14:textId="77777777" w:rsidR="009F01C3" w:rsidRDefault="009F01C3" w:rsidP="00383EC6">
      <w:r>
        <w:t>I</w:t>
      </w:r>
      <w:r w:rsidRPr="005C0FFB">
        <w:t xml:space="preserve">f approved, a </w:t>
      </w:r>
      <w:r>
        <w:t>written notice of the commission’s decision to approve your application will be provided. This notice will identify the date of commencement of accreditation, the date of expiry and the date by which you must apply for renewal of accreditation. The notice will also identify the prescribed activities for which accreditation is granted.</w:t>
      </w:r>
    </w:p>
    <w:p w14:paraId="1757103B" w14:textId="77777777" w:rsidR="009F01C3" w:rsidRDefault="009F01C3" w:rsidP="00383EC6">
      <w:r>
        <w:t>If refused, written notice of the commission’s decision to refuse your application will be provided.</w:t>
      </w:r>
    </w:p>
    <w:p w14:paraId="021654FE" w14:textId="718369CE" w:rsidR="009F01C3" w:rsidRPr="00383EC6" w:rsidRDefault="009F01C3" w:rsidP="00FA31B8">
      <w:pPr>
        <w:pStyle w:val="Heading3numbered"/>
      </w:pPr>
      <w:bookmarkStart w:id="90" w:name="_Toc163826431"/>
      <w:r w:rsidRPr="00383EC6">
        <w:t xml:space="preserve">Stage </w:t>
      </w:r>
      <w:r w:rsidR="00FA31B8">
        <w:t>8</w:t>
      </w:r>
      <w:r w:rsidRPr="00383EC6">
        <w:t>: Updating your public register information</w:t>
      </w:r>
      <w:bookmarkEnd w:id="90"/>
      <w:r w:rsidRPr="00383EC6">
        <w:t xml:space="preserve"> </w:t>
      </w:r>
    </w:p>
    <w:p w14:paraId="2DC75889" w14:textId="77777777" w:rsidR="009F01C3" w:rsidRPr="005C0FFB" w:rsidRDefault="009F01C3" w:rsidP="00383EC6">
      <w:r>
        <w:t>Following receipt of a notice that your application has been approved</w:t>
      </w:r>
      <w:r w:rsidRPr="005C0FFB">
        <w:t xml:space="preserve">, log into your account and select the information you want to publish on the public </w:t>
      </w:r>
      <w:r>
        <w:t>‘</w:t>
      </w:r>
      <w:hyperlink r:id="rId36" w:history="1">
        <w:r w:rsidRPr="0015028D">
          <w:rPr>
            <w:rStyle w:val="Hyperlink"/>
          </w:rPr>
          <w:t xml:space="preserve">Register of </w:t>
        </w:r>
        <w:r>
          <w:rPr>
            <w:rStyle w:val="Hyperlink"/>
          </w:rPr>
          <w:t>AP</w:t>
        </w:r>
        <w:r w:rsidRPr="0015028D">
          <w:rPr>
            <w:rStyle w:val="Hyperlink"/>
          </w:rPr>
          <w:t>s’</w:t>
        </w:r>
      </w:hyperlink>
      <w:r w:rsidRPr="005C0FFB">
        <w:t>, such as:</w:t>
      </w:r>
    </w:p>
    <w:p w14:paraId="539C4574" w14:textId="77777777" w:rsidR="009F01C3" w:rsidRPr="005C0FFB" w:rsidRDefault="009F01C3" w:rsidP="00383EC6">
      <w:pPr>
        <w:pStyle w:val="ListBullet"/>
      </w:pPr>
      <w:r w:rsidRPr="005C0FFB">
        <w:t>activities you undertake</w:t>
      </w:r>
    </w:p>
    <w:p w14:paraId="2D216123" w14:textId="77777777" w:rsidR="009F01C3" w:rsidRPr="005C0FFB" w:rsidRDefault="009F01C3" w:rsidP="00383EC6">
      <w:pPr>
        <w:pStyle w:val="ListBullet"/>
      </w:pPr>
      <w:r w:rsidRPr="005C0FFB">
        <w:t>areas you service</w:t>
      </w:r>
    </w:p>
    <w:p w14:paraId="74984810" w14:textId="77777777" w:rsidR="009F01C3" w:rsidRPr="005C0FFB" w:rsidRDefault="009F01C3" w:rsidP="00383EC6">
      <w:pPr>
        <w:pStyle w:val="ListBullet"/>
      </w:pPr>
      <w:r w:rsidRPr="005C0FFB">
        <w:t>the type of service you offer</w:t>
      </w:r>
    </w:p>
    <w:p w14:paraId="1111918A" w14:textId="77777777" w:rsidR="009F01C3" w:rsidRPr="005C0FFB" w:rsidRDefault="009F01C3" w:rsidP="00383EC6">
      <w:pPr>
        <w:pStyle w:val="ListBullet"/>
      </w:pPr>
      <w:r w:rsidRPr="005C0FFB">
        <w:t xml:space="preserve">benefits you offer to consumers.    </w:t>
      </w:r>
    </w:p>
    <w:p w14:paraId="6A091B32" w14:textId="778BB3A8" w:rsidR="009F01C3" w:rsidRPr="00383EC6" w:rsidRDefault="009F01C3" w:rsidP="00FA31B8">
      <w:pPr>
        <w:pStyle w:val="Heading3numbered"/>
      </w:pPr>
      <w:bookmarkStart w:id="91" w:name="_Toc163826432"/>
      <w:r w:rsidRPr="00383EC6">
        <w:t xml:space="preserve">Stage </w:t>
      </w:r>
      <w:r w:rsidR="00FA31B8">
        <w:t>9</w:t>
      </w:r>
      <w:r w:rsidRPr="00383EC6">
        <w:t>: Uploading your VEEC creations</w:t>
      </w:r>
      <w:bookmarkEnd w:id="91"/>
      <w:r w:rsidRPr="00383EC6">
        <w:t xml:space="preserve"> </w:t>
      </w:r>
    </w:p>
    <w:p w14:paraId="7A65329D" w14:textId="77777777" w:rsidR="009F01C3" w:rsidRPr="005C0FFB" w:rsidRDefault="009F01C3" w:rsidP="00383EC6">
      <w:r w:rsidRPr="005C0FFB">
        <w:t>Based on your assigned risk rating and the risk profile of the activities you undertake</w:t>
      </w:r>
      <w:r>
        <w:t>,</w:t>
      </w:r>
      <w:r w:rsidRPr="005C0FFB">
        <w:t xml:space="preserve"> we will tailor the frequency and type of documentation you need to submit to verify your VEEC creation claims.  </w:t>
      </w:r>
    </w:p>
    <w:p w14:paraId="1753AEFE" w14:textId="77777777" w:rsidR="009F01C3" w:rsidRPr="005C0FFB" w:rsidRDefault="009F01C3" w:rsidP="00383EC6">
      <w:r w:rsidRPr="005C0FFB">
        <w:t>For activities</w:t>
      </w:r>
      <w:r>
        <w:t xml:space="preserve"> identified by the commission as having a ‘high risk’ of non-compliance with the program’s requirements</w:t>
      </w:r>
      <w:r w:rsidRPr="005C0FFB">
        <w:t xml:space="preserve">, we will have communicated to you your required audit percentage. </w:t>
      </w:r>
      <w:r>
        <w:br/>
      </w:r>
      <w:r w:rsidRPr="005C0FFB">
        <w:t>You will need to submit these audit results as part of your VEEC creation claims for these activities.</w:t>
      </w:r>
    </w:p>
    <w:p w14:paraId="006D06CA" w14:textId="77777777" w:rsidR="009F01C3" w:rsidRPr="005C0FFB" w:rsidRDefault="009F01C3" w:rsidP="00383EC6">
      <w:r w:rsidRPr="005C0FFB">
        <w:t xml:space="preserve">In addition, we may also request other documentation to verify any of your VEEC creation claims. Other documentation may include assignment forms, compliance certificates and evidence of decommissioning. We will review your early VEEC creation claims closely to verify your claims are undertaken in compliance with the program requirements. As we develop confidence in your VEEC creation claims, we will typically request supporting documentation less frequently. However, </w:t>
      </w:r>
      <w:r w:rsidRPr="005C0FFB">
        <w:lastRenderedPageBreak/>
        <w:t>where reviews undertaken reveal a pattern of non-compliance, your VEEC creation claims may be subject to further scrutiny.</w:t>
      </w:r>
    </w:p>
    <w:p w14:paraId="71AA35EB" w14:textId="77777777" w:rsidR="009F01C3" w:rsidRPr="005C0FFB" w:rsidRDefault="009F01C3" w:rsidP="009F01C3">
      <w:pPr>
        <w:spacing w:before="0" w:after="0" w:line="256" w:lineRule="auto"/>
        <w:sectPr w:rsidR="009F01C3" w:rsidRPr="005C0FFB" w:rsidSect="003946BC">
          <w:footerReference w:type="default" r:id="rId37"/>
          <w:type w:val="continuous"/>
          <w:pgSz w:w="11906" w:h="16838"/>
          <w:pgMar w:top="1134" w:right="1134" w:bottom="1134" w:left="1134" w:header="709" w:footer="692" w:gutter="0"/>
          <w:cols w:space="720"/>
        </w:sectPr>
      </w:pPr>
    </w:p>
    <w:p w14:paraId="29E35D9A" w14:textId="346EDFBA" w:rsidR="009F01C3" w:rsidRPr="009609C0" w:rsidRDefault="009F01C3" w:rsidP="009609C0">
      <w:pPr>
        <w:pStyle w:val="Heading2numbered"/>
      </w:pPr>
      <w:bookmarkStart w:id="92" w:name="_Toc137215843"/>
      <w:bookmarkStart w:id="93" w:name="_Toc163826433"/>
      <w:r w:rsidRPr="009609C0">
        <w:lastRenderedPageBreak/>
        <w:t>Reviewing a decision</w:t>
      </w:r>
      <w:bookmarkEnd w:id="92"/>
      <w:bookmarkEnd w:id="93"/>
    </w:p>
    <w:p w14:paraId="128AAB40" w14:textId="541A430F" w:rsidR="009F01C3" w:rsidRPr="00D57388" w:rsidRDefault="009F01C3" w:rsidP="009609C0">
      <w:pPr>
        <w:pStyle w:val="Heading3numbered"/>
      </w:pPr>
      <w:bookmarkStart w:id="94" w:name="_Toc163826434"/>
      <w:r>
        <w:t>Internal review</w:t>
      </w:r>
      <w:bookmarkEnd w:id="94"/>
    </w:p>
    <w:p w14:paraId="6CD8629B" w14:textId="77777777" w:rsidR="009F01C3" w:rsidRDefault="009F01C3" w:rsidP="009609C0">
      <w:r>
        <w:t>If we refuse an application for accreditation or impose conditions on accreditation and you disagree with our decision, you may request an internal review. The request must be made in writing within 30 business days of the commission making a decision regarding the application and accompanied by the required fee.</w:t>
      </w:r>
    </w:p>
    <w:p w14:paraId="444BC287" w14:textId="77777777" w:rsidR="009F01C3" w:rsidRDefault="009F01C3" w:rsidP="009609C0">
      <w:r>
        <w:t>The request should set out why you disagree with our decision and any supporting documents you consider are relevant to the review of the decision.</w:t>
      </w:r>
    </w:p>
    <w:p w14:paraId="29729660" w14:textId="77777777" w:rsidR="009F01C3" w:rsidRDefault="009F01C3" w:rsidP="009609C0">
      <w:r>
        <w:t xml:space="preserve">We must reconsider the decision and either confirm, vary or set aside the decision within 40 business days of receiving the request for internal review. </w:t>
      </w:r>
    </w:p>
    <w:p w14:paraId="2BFFB8D8" w14:textId="77777777" w:rsidR="009F01C3" w:rsidRDefault="009F01C3" w:rsidP="009609C0">
      <w:r>
        <w:t>You will be provided with notice of a decision following the internal review that will include a statement of reasons relating to the decision.</w:t>
      </w:r>
    </w:p>
    <w:p w14:paraId="0C62F364" w14:textId="337B7B1A" w:rsidR="009F01C3" w:rsidRDefault="009F01C3" w:rsidP="009609C0">
      <w:pPr>
        <w:pStyle w:val="Heading3numbered"/>
      </w:pPr>
      <w:bookmarkStart w:id="95" w:name="_Toc163826435"/>
      <w:r>
        <w:t>Review by VCAT</w:t>
      </w:r>
      <w:bookmarkEnd w:id="95"/>
    </w:p>
    <w:p w14:paraId="4B1FEA4A" w14:textId="77777777" w:rsidR="009F01C3" w:rsidRPr="008D7D43" w:rsidRDefault="009F01C3" w:rsidP="009609C0">
      <w:r>
        <w:t>You may apply to the Victorian Civil and Administrative Tribunal (VCAT) for a review of the internal review decision. Your application must be made within 28 business days of the later of either:</w:t>
      </w:r>
    </w:p>
    <w:p w14:paraId="226C041B" w14:textId="77777777" w:rsidR="009F01C3" w:rsidRDefault="009F01C3" w:rsidP="009609C0">
      <w:pPr>
        <w:pStyle w:val="ListBullet"/>
      </w:pPr>
      <w:r>
        <w:t>the internal review decision; or</w:t>
      </w:r>
    </w:p>
    <w:p w14:paraId="24E656E1" w14:textId="77777777" w:rsidR="009F01C3" w:rsidRPr="008D7D43" w:rsidRDefault="009F01C3" w:rsidP="009609C0">
      <w:pPr>
        <w:pStyle w:val="ListBullet"/>
      </w:pPr>
      <w:r>
        <w:t xml:space="preserve">if you requested a statement of reasons for the decisions from the internal review panel (under section 45 of the </w:t>
      </w:r>
      <w:r w:rsidRPr="002E6B71">
        <w:rPr>
          <w:i/>
          <w:iCs/>
        </w:rPr>
        <w:t>Victorian Civil and Administrative Tribunal Act 1998</w:t>
      </w:r>
      <w:r w:rsidRPr="009D5F48">
        <w:t>)</w:t>
      </w:r>
      <w:r>
        <w:t>, the day:</w:t>
      </w:r>
    </w:p>
    <w:p w14:paraId="339FABC3" w14:textId="77777777" w:rsidR="009F01C3" w:rsidRDefault="009F01C3" w:rsidP="009609C0">
      <w:pPr>
        <w:pStyle w:val="ListBullet2"/>
      </w:pPr>
      <w:r>
        <w:t>the statement of reasons was given to you; or</w:t>
      </w:r>
    </w:p>
    <w:p w14:paraId="0F8D3042" w14:textId="77777777" w:rsidR="009F01C3" w:rsidRDefault="009F01C3" w:rsidP="009609C0">
      <w:pPr>
        <w:pStyle w:val="ListBullet2"/>
      </w:pPr>
      <w:r>
        <w:t xml:space="preserve">you were informed that a statement of reasons will not be given [under section 46(5) of the </w:t>
      </w:r>
      <w:r w:rsidRPr="00286260">
        <w:rPr>
          <w:i/>
          <w:iCs/>
        </w:rPr>
        <w:t>Victorian Civil and Administrative Tribunal Act 1998</w:t>
      </w:r>
      <w:r>
        <w:t>].</w:t>
      </w:r>
    </w:p>
    <w:p w14:paraId="36811457" w14:textId="77777777" w:rsidR="009F01C3" w:rsidRPr="008D7D43" w:rsidRDefault="009F01C3" w:rsidP="009609C0">
      <w:r>
        <w:t>You cannot seek a review at VCAT until you have sought an internal review and received written notice of our decision.</w:t>
      </w:r>
    </w:p>
    <w:p w14:paraId="10F62892" w14:textId="77777777" w:rsidR="009F01C3" w:rsidRPr="005C0FFB" w:rsidRDefault="009F01C3" w:rsidP="009609C0">
      <w:r>
        <w:t xml:space="preserve">Further information on how to apply to VCAT for a review of a decision can be found at </w:t>
      </w:r>
      <w:hyperlink r:id="rId38" w:history="1">
        <w:r w:rsidRPr="005F0C64">
          <w:rPr>
            <w:rStyle w:val="Hyperlink"/>
          </w:rPr>
          <w:t>www.vcat.vic.gov.au</w:t>
        </w:r>
      </w:hyperlink>
      <w:r>
        <w:t xml:space="preserve"> </w:t>
      </w:r>
    </w:p>
    <w:p w14:paraId="6899E538" w14:textId="77777777" w:rsidR="00DE785B" w:rsidRPr="005C0FFB" w:rsidRDefault="00DE785B" w:rsidP="00AC742D">
      <w:pPr>
        <w:pStyle w:val="Heading1"/>
      </w:pPr>
      <w:bookmarkStart w:id="96" w:name="_Toc137215844"/>
      <w:bookmarkStart w:id="97" w:name="_Toc163826436"/>
      <w:bookmarkEnd w:id="14"/>
      <w:bookmarkEnd w:id="15"/>
      <w:bookmarkEnd w:id="16"/>
      <w:r w:rsidRPr="005C0FFB">
        <w:lastRenderedPageBreak/>
        <w:t>Appendix A: Key resources</w:t>
      </w:r>
      <w:bookmarkEnd w:id="96"/>
      <w:bookmarkEnd w:id="97"/>
    </w:p>
    <w:p w14:paraId="72FB86B5" w14:textId="77777777" w:rsidR="00DE785B" w:rsidRPr="005C0FFB" w:rsidRDefault="00DE785B" w:rsidP="00DE785B">
      <w:pPr>
        <w:pStyle w:val="Caption"/>
        <w:keepNext/>
        <w:rPr>
          <w:sz w:val="2"/>
          <w:szCs w:val="2"/>
        </w:rPr>
      </w:pPr>
    </w:p>
    <w:tbl>
      <w:tblPr>
        <w:tblStyle w:val="TableGrid"/>
        <w:tblW w:w="9639" w:type="dxa"/>
        <w:tblLook w:val="04A0" w:firstRow="1" w:lastRow="0" w:firstColumn="1" w:lastColumn="0" w:noHBand="0" w:noVBand="1"/>
      </w:tblPr>
      <w:tblGrid>
        <w:gridCol w:w="3261"/>
        <w:gridCol w:w="6369"/>
        <w:gridCol w:w="9"/>
      </w:tblGrid>
      <w:tr w:rsidR="00DE785B" w:rsidRPr="005C0FFB" w14:paraId="674A7F2F" w14:textId="77777777" w:rsidTr="71E34760">
        <w:trPr>
          <w:cnfStyle w:val="100000000000" w:firstRow="1" w:lastRow="0" w:firstColumn="0" w:lastColumn="0" w:oddVBand="0" w:evenVBand="0" w:oddHBand="0" w:evenHBand="0" w:firstRowFirstColumn="0" w:firstRowLastColumn="0" w:lastRowFirstColumn="0" w:lastRowLastColumn="0"/>
          <w:tblHeader/>
        </w:trPr>
        <w:tc>
          <w:tcPr>
            <w:tcW w:w="3261" w:type="dxa"/>
          </w:tcPr>
          <w:p w14:paraId="366BC723" w14:textId="77777777" w:rsidR="00DE785B" w:rsidRPr="00AC742D" w:rsidRDefault="00DE785B" w:rsidP="00AC742D">
            <w:pPr>
              <w:pStyle w:val="TableHeading"/>
            </w:pPr>
            <w:r w:rsidRPr="00AC742D">
              <w:t xml:space="preserve">Resource </w:t>
            </w:r>
          </w:p>
        </w:tc>
        <w:tc>
          <w:tcPr>
            <w:tcW w:w="6378" w:type="dxa"/>
            <w:gridSpan w:val="2"/>
          </w:tcPr>
          <w:p w14:paraId="5FC36D71" w14:textId="77777777" w:rsidR="00DE785B" w:rsidRPr="00AC742D" w:rsidRDefault="00DE785B" w:rsidP="00AC742D">
            <w:pPr>
              <w:pStyle w:val="TableHeading"/>
            </w:pPr>
            <w:r w:rsidRPr="00AC742D">
              <w:t xml:space="preserve">Description </w:t>
            </w:r>
          </w:p>
        </w:tc>
      </w:tr>
      <w:tr w:rsidR="00DE785B" w:rsidRPr="005C0FFB" w14:paraId="5F95C455"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2FFE26EF" w14:textId="77777777" w:rsidR="00DE785B" w:rsidRPr="00AC742D" w:rsidRDefault="00DE785B" w:rsidP="00AC742D">
            <w:pPr>
              <w:pStyle w:val="TableBody"/>
            </w:pPr>
            <w:r w:rsidRPr="00AC742D">
              <w:t>Obligations and Program Guide for Accredited Persons</w:t>
            </w:r>
          </w:p>
        </w:tc>
        <w:tc>
          <w:tcPr>
            <w:tcW w:w="6378" w:type="dxa"/>
            <w:gridSpan w:val="2"/>
          </w:tcPr>
          <w:p w14:paraId="44287824" w14:textId="77777777" w:rsidR="00DE785B" w:rsidRPr="00AC742D" w:rsidRDefault="00DE785B" w:rsidP="00AC742D">
            <w:pPr>
              <w:pStyle w:val="TableBody"/>
            </w:pPr>
            <w:r w:rsidRPr="00AC742D">
              <w:t>This document provides information about the VEU program, obligations as an AP and guidance on creating VEECs. It must be read in conjunction with the relevant activity guide(s).</w:t>
            </w:r>
          </w:p>
        </w:tc>
      </w:tr>
      <w:tr w:rsidR="00DE785B" w:rsidRPr="005C0FFB" w14:paraId="39C553E8"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0F99E71E" w14:textId="77777777" w:rsidR="00DE785B" w:rsidRPr="00AC742D" w:rsidRDefault="00DE785B" w:rsidP="00AC742D">
            <w:pPr>
              <w:pStyle w:val="TableBody"/>
            </w:pPr>
            <w:r w:rsidRPr="00AC742D">
              <w:t xml:space="preserve">VEU Accreditation Application Form </w:t>
            </w:r>
          </w:p>
        </w:tc>
        <w:tc>
          <w:tcPr>
            <w:tcW w:w="6378" w:type="dxa"/>
            <w:gridSpan w:val="2"/>
          </w:tcPr>
          <w:p w14:paraId="1E443581" w14:textId="147AF3F9" w:rsidR="00DE785B" w:rsidRPr="00AC742D" w:rsidRDefault="00DE785B" w:rsidP="00AC742D">
            <w:pPr>
              <w:pStyle w:val="TableBody"/>
            </w:pPr>
            <w:r w:rsidRPr="00AC742D">
              <w:t xml:space="preserve">This application should be used when applying for accreditation to undertake activities under the VEU program </w:t>
            </w:r>
            <w:r w:rsidR="00DD4ADD">
              <w:t>or for renewal of accreditation.</w:t>
            </w:r>
          </w:p>
        </w:tc>
      </w:tr>
      <w:tr w:rsidR="00264622" w:rsidRPr="005C0FFB" w14:paraId="1698B0E4"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6D0BAF6C" w14:textId="119EB10A" w:rsidR="00264622" w:rsidRPr="00AC742D" w:rsidRDefault="0075681C" w:rsidP="00AC742D">
            <w:pPr>
              <w:pStyle w:val="TableBody"/>
            </w:pPr>
            <w:r>
              <w:t xml:space="preserve">VEU Variation </w:t>
            </w:r>
            <w:r w:rsidR="005F06BC">
              <w:t xml:space="preserve">Accreditation </w:t>
            </w:r>
            <w:r>
              <w:t>Application Form</w:t>
            </w:r>
          </w:p>
        </w:tc>
        <w:tc>
          <w:tcPr>
            <w:tcW w:w="6378" w:type="dxa"/>
            <w:gridSpan w:val="2"/>
          </w:tcPr>
          <w:p w14:paraId="7455B1F3" w14:textId="48B5C60A" w:rsidR="00264622" w:rsidRPr="00AC742D" w:rsidRDefault="00701930" w:rsidP="00AC742D">
            <w:pPr>
              <w:pStyle w:val="TableBody"/>
            </w:pPr>
            <w:r w:rsidRPr="00701930">
              <w:t>Existing accredited persons who have successfully renewed their accreditation and new accredited persons from 1 July 2023 must use this form to apply to vary conditions of their accreditation.</w:t>
            </w:r>
          </w:p>
        </w:tc>
      </w:tr>
      <w:tr w:rsidR="00701930" w:rsidRPr="005C0FFB" w14:paraId="29424181"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26C7E3C6" w14:textId="13BE961F" w:rsidR="00701930" w:rsidRDefault="00701930" w:rsidP="00AC742D">
            <w:pPr>
              <w:pStyle w:val="TableBody"/>
            </w:pPr>
            <w:r>
              <w:t>Additional Activity Application Form</w:t>
            </w:r>
          </w:p>
        </w:tc>
        <w:tc>
          <w:tcPr>
            <w:tcW w:w="6378" w:type="dxa"/>
            <w:gridSpan w:val="2"/>
          </w:tcPr>
          <w:p w14:paraId="5D79EB3C" w14:textId="1165B586" w:rsidR="00701930" w:rsidRPr="00701930" w:rsidRDefault="0C1DB0C7" w:rsidP="00AC742D">
            <w:pPr>
              <w:pStyle w:val="TableBody"/>
            </w:pPr>
            <w:r w:rsidRPr="71E34760">
              <w:rPr>
                <w:lang w:val="en-AU"/>
              </w:rPr>
              <w:t>Existing accredited persons who have not renewed their accreditation under the new accreditations processes and standards that came into effect on 1 July 2023 must use this form to apply for additional activities.</w:t>
            </w:r>
          </w:p>
        </w:tc>
      </w:tr>
      <w:tr w:rsidR="00DE785B" w:rsidRPr="005C0FFB" w14:paraId="7010CEE3"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6230AE0A" w14:textId="77777777" w:rsidR="00DE785B" w:rsidRPr="00AC742D" w:rsidRDefault="00DE785B" w:rsidP="00AC742D">
            <w:pPr>
              <w:pStyle w:val="TableBody"/>
              <w:rPr>
                <w:rStyle w:val="TableBodyChar"/>
              </w:rPr>
            </w:pPr>
            <w:r w:rsidRPr="00AC742D">
              <w:t xml:space="preserve">Water Heating and Space Heating/Cooling Activity Guide </w:t>
            </w:r>
          </w:p>
        </w:tc>
        <w:tc>
          <w:tcPr>
            <w:tcW w:w="6378" w:type="dxa"/>
            <w:gridSpan w:val="2"/>
          </w:tcPr>
          <w:p w14:paraId="0091AFC5" w14:textId="77777777" w:rsidR="00DE785B" w:rsidRPr="00AC742D" w:rsidRDefault="00DE785B" w:rsidP="00AC742D">
            <w:pPr>
              <w:pStyle w:val="TableBody"/>
            </w:pPr>
            <w:r w:rsidRPr="00AC742D">
              <w:t xml:space="preserve">This document summarises all key requirements (activity, product, training/licensing, eligible environments and installation limits, and evidence) for activities 1, 3, 5, 7, 9 10, 23 and 28. </w:t>
            </w:r>
          </w:p>
        </w:tc>
      </w:tr>
      <w:tr w:rsidR="00DE785B" w:rsidRPr="005C0FFB" w14:paraId="5609639A"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4FDDCEC1" w14:textId="7236E429" w:rsidR="00DE785B" w:rsidRPr="00AC742D" w:rsidRDefault="512768E8" w:rsidP="00AC742D">
            <w:pPr>
              <w:pStyle w:val="TableBody"/>
            </w:pPr>
            <w:r w:rsidRPr="71E34760">
              <w:rPr>
                <w:lang w:val="en-AU"/>
              </w:rPr>
              <w:t xml:space="preserve">Space Conditioning, Shower Rose and Incandescent Lighting Activity Guide </w:t>
            </w:r>
          </w:p>
        </w:tc>
        <w:tc>
          <w:tcPr>
            <w:tcW w:w="6378" w:type="dxa"/>
            <w:gridSpan w:val="2"/>
          </w:tcPr>
          <w:p w14:paraId="0B51A3E6" w14:textId="77777777" w:rsidR="00DE785B" w:rsidRPr="00AC742D" w:rsidRDefault="00DE785B" w:rsidP="00AC742D">
            <w:pPr>
              <w:pStyle w:val="TableBody"/>
            </w:pPr>
            <w:r w:rsidRPr="00AC742D">
              <w:t>This document summarises all key activity requirements (product, installation, decommissioning, training, safety, and evidentiary) for activities 12, 13, 14, 15, 17 and 21.</w:t>
            </w:r>
          </w:p>
        </w:tc>
      </w:tr>
      <w:tr w:rsidR="00DE785B" w:rsidRPr="005C0FFB" w14:paraId="4ACCFA04"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413EFBDD" w14:textId="77777777" w:rsidR="00DE785B" w:rsidRPr="00AC742D" w:rsidRDefault="00DE785B" w:rsidP="00AC742D">
            <w:pPr>
              <w:pStyle w:val="TableBody"/>
            </w:pPr>
            <w:r w:rsidRPr="00AC742D">
              <w:t>Appliances Activity Guide</w:t>
            </w:r>
          </w:p>
        </w:tc>
        <w:tc>
          <w:tcPr>
            <w:tcW w:w="6378" w:type="dxa"/>
            <w:gridSpan w:val="2"/>
          </w:tcPr>
          <w:p w14:paraId="28511CDC" w14:textId="77777777" w:rsidR="00DE785B" w:rsidRPr="00AC742D" w:rsidRDefault="00DE785B" w:rsidP="00AC742D">
            <w:pPr>
              <w:pStyle w:val="TableBody"/>
            </w:pPr>
            <w:r w:rsidRPr="00AC742D">
              <w:t>This document summarises all key requirements (activity, product, training/licensing, eligible environments and installation limits, and evidence) for activities 22, 24, 25, 26, 30, 31, 33 and 36.</w:t>
            </w:r>
          </w:p>
        </w:tc>
      </w:tr>
      <w:tr w:rsidR="00DE785B" w:rsidRPr="005C0FFB" w14:paraId="193FDE46"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34A039FB" w14:textId="77777777" w:rsidR="00DE785B" w:rsidRPr="00AC742D" w:rsidRDefault="00DE785B" w:rsidP="00AC742D">
            <w:pPr>
              <w:pStyle w:val="TableBody"/>
            </w:pPr>
            <w:r w:rsidRPr="00AC742D">
              <w:t>Building Based Lighting Upgrade Activity Guide</w:t>
            </w:r>
          </w:p>
        </w:tc>
        <w:tc>
          <w:tcPr>
            <w:tcW w:w="6378" w:type="dxa"/>
            <w:gridSpan w:val="2"/>
          </w:tcPr>
          <w:p w14:paraId="01DD1373" w14:textId="77777777" w:rsidR="00DE785B" w:rsidRPr="00AC742D" w:rsidRDefault="00DE785B" w:rsidP="00AC742D">
            <w:pPr>
              <w:pStyle w:val="TableBody"/>
            </w:pPr>
            <w:r w:rsidRPr="00AC742D">
              <w:t>This document summarises all key requirements (activity, product, training/licensing, eligible environments and installation limits, and evidence) for building based lighting upgrade (activity 34).</w:t>
            </w:r>
          </w:p>
        </w:tc>
      </w:tr>
      <w:tr w:rsidR="00DE785B" w:rsidRPr="005C0FFB" w14:paraId="3BBA30DD"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423EDF73" w14:textId="77777777" w:rsidR="00DE785B" w:rsidRPr="00AC742D" w:rsidRDefault="00DE785B" w:rsidP="00AC742D">
            <w:pPr>
              <w:pStyle w:val="TableBody"/>
            </w:pPr>
            <w:r w:rsidRPr="00AC742D">
              <w:t xml:space="preserve">Non-Building Based Lighting Upgrade Activity Guide </w:t>
            </w:r>
          </w:p>
        </w:tc>
        <w:tc>
          <w:tcPr>
            <w:tcW w:w="6378" w:type="dxa"/>
            <w:gridSpan w:val="2"/>
          </w:tcPr>
          <w:p w14:paraId="010F1C38" w14:textId="1DEF12C7" w:rsidR="00DE785B" w:rsidRPr="00AC742D" w:rsidRDefault="512768E8" w:rsidP="00AC742D">
            <w:pPr>
              <w:pStyle w:val="TableBody"/>
            </w:pPr>
            <w:r w:rsidRPr="71E34760">
              <w:rPr>
                <w:lang w:val="en-AU"/>
              </w:rPr>
              <w:t>This document summarises all key requirements (activity, product, training/licensing, eligible environments and installation limits, and evidence) for non-building based lighting upgrade (activity 35).</w:t>
            </w:r>
          </w:p>
        </w:tc>
      </w:tr>
      <w:tr w:rsidR="00DE785B" w:rsidRPr="005C0FFB" w14:paraId="032F27B2"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70F161AE" w14:textId="77777777" w:rsidR="00DE785B" w:rsidRPr="00AC742D" w:rsidRDefault="00DE785B" w:rsidP="00AC742D">
            <w:pPr>
              <w:pStyle w:val="TableBody"/>
            </w:pPr>
            <w:r w:rsidRPr="00AC742D">
              <w:t xml:space="preserve">Public Lighting Upgrade Activity Guide </w:t>
            </w:r>
          </w:p>
        </w:tc>
        <w:tc>
          <w:tcPr>
            <w:tcW w:w="6378" w:type="dxa"/>
            <w:gridSpan w:val="2"/>
          </w:tcPr>
          <w:p w14:paraId="773D3BE1" w14:textId="77777777" w:rsidR="00DE785B" w:rsidRPr="00AC742D" w:rsidRDefault="00DE785B" w:rsidP="00AC742D">
            <w:pPr>
              <w:pStyle w:val="TableBody"/>
            </w:pPr>
            <w:r w:rsidRPr="00AC742D">
              <w:t>This document summarises all key requirements (activity, product, training/licensing, eligible environments and installation limits, and evidence) for public lighting upgrade (activity 27).</w:t>
            </w:r>
          </w:p>
        </w:tc>
      </w:tr>
      <w:tr w:rsidR="00DE785B" w:rsidRPr="005C0FFB" w14:paraId="3069E93B"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43127C01" w14:textId="77777777" w:rsidR="00DE785B" w:rsidRPr="00AC742D" w:rsidRDefault="00DE785B" w:rsidP="00AC742D">
            <w:pPr>
              <w:pStyle w:val="TableBody"/>
            </w:pPr>
            <w:r w:rsidRPr="00AC742D">
              <w:t>Measurement and Verification Method Activity Guide</w:t>
            </w:r>
          </w:p>
        </w:tc>
        <w:tc>
          <w:tcPr>
            <w:tcW w:w="6378" w:type="dxa"/>
            <w:gridSpan w:val="2"/>
          </w:tcPr>
          <w:p w14:paraId="372C0FE1" w14:textId="3CE83EF3" w:rsidR="00DE785B" w:rsidRPr="00AC742D" w:rsidRDefault="512768E8" w:rsidP="00AC742D">
            <w:pPr>
              <w:pStyle w:val="TableBody"/>
            </w:pPr>
            <w:r w:rsidRPr="71E34760">
              <w:rPr>
                <w:lang w:val="en-AU"/>
              </w:rPr>
              <w:t>This document summarises all key activity requirements for the project-based activities, measurement and verification method.</w:t>
            </w:r>
          </w:p>
        </w:tc>
      </w:tr>
      <w:tr w:rsidR="00DE785B" w:rsidRPr="005C0FFB" w14:paraId="1E00987C"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6A2542A4" w14:textId="77777777" w:rsidR="00DE785B" w:rsidRPr="00AC742D" w:rsidRDefault="00DE785B" w:rsidP="00AC742D">
            <w:pPr>
              <w:pStyle w:val="TableBody"/>
            </w:pPr>
            <w:r w:rsidRPr="00AC742D">
              <w:lastRenderedPageBreak/>
              <w:t>Benchmark Rating Method Activity Guide</w:t>
            </w:r>
          </w:p>
        </w:tc>
        <w:tc>
          <w:tcPr>
            <w:tcW w:w="6378" w:type="dxa"/>
            <w:gridSpan w:val="2"/>
          </w:tcPr>
          <w:p w14:paraId="327A6EFC" w14:textId="77777777" w:rsidR="00DE785B" w:rsidRPr="00AC742D" w:rsidRDefault="00DE785B" w:rsidP="00AC742D">
            <w:pPr>
              <w:pStyle w:val="TableBody"/>
            </w:pPr>
            <w:r w:rsidRPr="00AC742D">
              <w:t>This document summarises all key activity requirements for the project-based activities, benchmark rating method.</w:t>
            </w:r>
          </w:p>
        </w:tc>
      </w:tr>
      <w:tr w:rsidR="00DE785B" w:rsidRPr="005C0FFB" w14:paraId="5E33C252"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17E685D8" w14:textId="77777777" w:rsidR="00DE785B" w:rsidRPr="00AC742D" w:rsidDel="00C74B1A" w:rsidRDefault="00DE785B" w:rsidP="00AC742D">
            <w:pPr>
              <w:pStyle w:val="TableBody"/>
            </w:pPr>
            <w:r w:rsidRPr="00AC742D">
              <w:t>Gas Efficiency Activity Guide</w:t>
            </w:r>
          </w:p>
        </w:tc>
        <w:tc>
          <w:tcPr>
            <w:tcW w:w="6378" w:type="dxa"/>
            <w:gridSpan w:val="2"/>
          </w:tcPr>
          <w:p w14:paraId="01A97D2C" w14:textId="77777777" w:rsidR="00DE785B" w:rsidRPr="00AC742D" w:rsidRDefault="00DE785B" w:rsidP="00AC742D">
            <w:pPr>
              <w:pStyle w:val="TableBody"/>
            </w:pPr>
            <w:r w:rsidRPr="00AC742D">
              <w:t>This document summarises all key activity requirements for gas efficiency activities 37, 38, 39, 40, 41 and 42.</w:t>
            </w:r>
          </w:p>
        </w:tc>
      </w:tr>
      <w:tr w:rsidR="00DE785B" w:rsidRPr="005C0FFB" w14:paraId="3B4BB3A2"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02B2AC9E" w14:textId="77777777" w:rsidR="00DE785B" w:rsidRPr="00AC742D" w:rsidRDefault="00DE785B" w:rsidP="00AC742D">
            <w:pPr>
              <w:pStyle w:val="TableBody"/>
            </w:pPr>
            <w:r w:rsidRPr="00AC742D">
              <w:t>Cold Room Activity Guide</w:t>
            </w:r>
          </w:p>
        </w:tc>
        <w:tc>
          <w:tcPr>
            <w:tcW w:w="6378" w:type="dxa"/>
            <w:gridSpan w:val="2"/>
          </w:tcPr>
          <w:p w14:paraId="1B94ECC3" w14:textId="77777777" w:rsidR="00DE785B" w:rsidRPr="00AC742D" w:rsidRDefault="00DE785B" w:rsidP="00AC742D">
            <w:pPr>
              <w:pStyle w:val="TableBody"/>
            </w:pPr>
            <w:r w:rsidRPr="00AC742D">
              <w:t xml:space="preserve">This document summarises all key activity requirements for the cold room activity. </w:t>
            </w:r>
          </w:p>
        </w:tc>
      </w:tr>
      <w:tr w:rsidR="00DE785B" w:rsidRPr="005C0FFB" w14:paraId="515E183C"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62372092" w14:textId="77777777" w:rsidR="00DE785B" w:rsidRPr="00AC742D" w:rsidRDefault="00DE785B" w:rsidP="00AC742D">
            <w:pPr>
              <w:pStyle w:val="TableBody"/>
            </w:pPr>
            <w:r w:rsidRPr="00AC742D">
              <w:t>Commercial and Industrial Heat Pump Water Heater Activity Guide</w:t>
            </w:r>
          </w:p>
        </w:tc>
        <w:tc>
          <w:tcPr>
            <w:tcW w:w="6378" w:type="dxa"/>
            <w:gridSpan w:val="2"/>
          </w:tcPr>
          <w:p w14:paraId="77E96F41" w14:textId="77777777" w:rsidR="00DE785B" w:rsidRPr="00AC742D" w:rsidRDefault="00DE785B" w:rsidP="00AC742D">
            <w:pPr>
              <w:pStyle w:val="TableBody"/>
            </w:pPr>
            <w:r w:rsidRPr="00AC742D">
              <w:t>This document summarises all key activity requirements for the commercial and industrial heat pump water heater activity.</w:t>
            </w:r>
          </w:p>
        </w:tc>
      </w:tr>
      <w:tr w:rsidR="00DE785B" w:rsidRPr="005C0FFB" w14:paraId="3579AF8A"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21D486F2" w14:textId="77777777" w:rsidR="00DE785B" w:rsidRPr="00AC742D" w:rsidRDefault="00DE785B" w:rsidP="00AC742D">
            <w:pPr>
              <w:pStyle w:val="TableBody"/>
            </w:pPr>
            <w:r w:rsidRPr="00AC742D">
              <w:t>VEEC Creation Audit Guide for Accredited Persons</w:t>
            </w:r>
          </w:p>
        </w:tc>
        <w:tc>
          <w:tcPr>
            <w:tcW w:w="6378" w:type="dxa"/>
            <w:gridSpan w:val="2"/>
          </w:tcPr>
          <w:p w14:paraId="7149C0E3" w14:textId="689C357E" w:rsidR="00DE785B" w:rsidRPr="00AC742D" w:rsidRDefault="00DE785B" w:rsidP="00AC742D">
            <w:pPr>
              <w:pStyle w:val="TableBody"/>
            </w:pPr>
            <w:r w:rsidRPr="00AC742D">
              <w:t>This document outlines the types of audits which can be undertaken, the audit process and the responsibilities you will need to meet as an AP in respect of audits and record keeping</w:t>
            </w:r>
            <w:r w:rsidR="00A934BE" w:rsidRPr="00AC742D">
              <w:t xml:space="preserve">. </w:t>
            </w:r>
          </w:p>
        </w:tc>
      </w:tr>
      <w:tr w:rsidR="00DE785B" w:rsidRPr="005C0FFB" w14:paraId="6C5ABBA6" w14:textId="77777777" w:rsidTr="71E34760">
        <w:trPr>
          <w:cnfStyle w:val="000000100000" w:firstRow="0" w:lastRow="0" w:firstColumn="0" w:lastColumn="0" w:oddVBand="0" w:evenVBand="0" w:oddHBand="1" w:evenHBand="0" w:firstRowFirstColumn="0" w:firstRowLastColumn="0" w:lastRowFirstColumn="0" w:lastRowLastColumn="0"/>
          <w:cantSplit/>
        </w:trPr>
        <w:tc>
          <w:tcPr>
            <w:tcW w:w="3261" w:type="dxa"/>
          </w:tcPr>
          <w:p w14:paraId="18500A57" w14:textId="77777777" w:rsidR="00DE785B" w:rsidRPr="00AC742D" w:rsidRDefault="00DE785B" w:rsidP="00AC742D">
            <w:pPr>
              <w:pStyle w:val="TableBody"/>
            </w:pPr>
            <w:r w:rsidRPr="00AC742D">
              <w:t>VEEC assignment forms</w:t>
            </w:r>
          </w:p>
        </w:tc>
        <w:tc>
          <w:tcPr>
            <w:tcW w:w="6378" w:type="dxa"/>
            <w:gridSpan w:val="2"/>
          </w:tcPr>
          <w:p w14:paraId="51A970D7" w14:textId="77777777" w:rsidR="00DE785B" w:rsidRPr="00AC742D" w:rsidRDefault="00DE785B" w:rsidP="00AC742D">
            <w:pPr>
              <w:pStyle w:val="TableBody"/>
            </w:pPr>
            <w:r w:rsidRPr="00AC742D">
              <w:t xml:space="preserve">VEEC assignment form templates are available from the relevant activity pages on the commission website. These templates detail the information requirements for inclusion in an activity’s VEEC assignment forms. </w:t>
            </w:r>
          </w:p>
        </w:tc>
      </w:tr>
      <w:tr w:rsidR="00DE785B" w:rsidRPr="005C0FFB" w14:paraId="78E9841C" w14:textId="77777777" w:rsidTr="71E34760">
        <w:trPr>
          <w:cnfStyle w:val="000000010000" w:firstRow="0" w:lastRow="0" w:firstColumn="0" w:lastColumn="0" w:oddVBand="0" w:evenVBand="0" w:oddHBand="0" w:evenHBand="1" w:firstRowFirstColumn="0" w:firstRowLastColumn="0" w:lastRowFirstColumn="0" w:lastRowLastColumn="0"/>
          <w:cantSplit/>
        </w:trPr>
        <w:tc>
          <w:tcPr>
            <w:tcW w:w="3261" w:type="dxa"/>
          </w:tcPr>
          <w:p w14:paraId="6FDDBD72" w14:textId="77777777" w:rsidR="00DE785B" w:rsidRPr="00AC742D" w:rsidDel="00507072" w:rsidRDefault="00DE785B" w:rsidP="00AC742D">
            <w:pPr>
              <w:pStyle w:val="TableBody"/>
            </w:pPr>
            <w:r w:rsidRPr="00AC742D">
              <w:t>Application Guide for Product Applicants</w:t>
            </w:r>
          </w:p>
        </w:tc>
        <w:tc>
          <w:tcPr>
            <w:tcW w:w="6378" w:type="dxa"/>
            <w:gridSpan w:val="2"/>
          </w:tcPr>
          <w:p w14:paraId="28B9BF38" w14:textId="2CB3E4B1" w:rsidR="00DE785B" w:rsidRPr="00AC742D" w:rsidRDefault="512768E8" w:rsidP="00AC742D">
            <w:pPr>
              <w:pStyle w:val="TableBody"/>
            </w:pPr>
            <w:r w:rsidRPr="71E34760">
              <w:rPr>
                <w:lang w:val="en-AU"/>
              </w:rPr>
              <w:t>This document outlines the product application process. If also seeking to apply for product approval, you should review this document and submit any product applications in parallel to your application for accreditation.</w:t>
            </w:r>
          </w:p>
        </w:tc>
      </w:tr>
      <w:tr w:rsidR="00DE785B" w:rsidRPr="005C0FFB" w14:paraId="46C34A96" w14:textId="77777777" w:rsidTr="71E34760">
        <w:trPr>
          <w:cnfStyle w:val="000000100000" w:firstRow="0" w:lastRow="0" w:firstColumn="0" w:lastColumn="0" w:oddVBand="0" w:evenVBand="0" w:oddHBand="1" w:evenHBand="0" w:firstRowFirstColumn="0" w:firstRowLastColumn="0" w:lastRowFirstColumn="0" w:lastRowLastColumn="0"/>
        </w:trPr>
        <w:tc>
          <w:tcPr>
            <w:tcW w:w="3261" w:type="dxa"/>
          </w:tcPr>
          <w:p w14:paraId="317E0BED" w14:textId="77777777" w:rsidR="00DE785B" w:rsidRPr="00AC742D" w:rsidRDefault="00DE785B" w:rsidP="00AC742D">
            <w:pPr>
              <w:pStyle w:val="TableBody"/>
            </w:pPr>
            <w:r w:rsidRPr="00AC742D">
              <w:t>VEU Compliance and Enforcement Policy</w:t>
            </w:r>
          </w:p>
        </w:tc>
        <w:tc>
          <w:tcPr>
            <w:tcW w:w="6378" w:type="dxa"/>
            <w:gridSpan w:val="2"/>
          </w:tcPr>
          <w:p w14:paraId="4B9C5059" w14:textId="7F88B1BF" w:rsidR="00DE785B" w:rsidRPr="00AC742D" w:rsidRDefault="00DE785B" w:rsidP="00AC742D">
            <w:pPr>
              <w:pStyle w:val="TableBody"/>
            </w:pPr>
            <w:r w:rsidRPr="00AC742D">
              <w:t xml:space="preserve">This document explains the enforcement powers available to the Essential Services Commission to secure compliance with the </w:t>
            </w:r>
            <w:r w:rsidR="00F4454B">
              <w:t>VEU</w:t>
            </w:r>
            <w:r w:rsidRPr="00AC742D">
              <w:t xml:space="preserve"> program’s legislative requirements</w:t>
            </w:r>
          </w:p>
        </w:tc>
      </w:tr>
      <w:tr w:rsidR="00DE785B" w:rsidRPr="005C0FFB" w14:paraId="00D368A6" w14:textId="77777777" w:rsidTr="71E34760">
        <w:trPr>
          <w:cnfStyle w:val="000000010000" w:firstRow="0" w:lastRow="0" w:firstColumn="0" w:lastColumn="0" w:oddVBand="0" w:evenVBand="0" w:oddHBand="0" w:evenHBand="1" w:firstRowFirstColumn="0" w:firstRowLastColumn="0" w:lastRowFirstColumn="0" w:lastRowLastColumn="0"/>
        </w:trPr>
        <w:tc>
          <w:tcPr>
            <w:tcW w:w="3261" w:type="dxa"/>
          </w:tcPr>
          <w:p w14:paraId="4D1137AE" w14:textId="77777777" w:rsidR="00DE785B" w:rsidRPr="00AC742D" w:rsidRDefault="00DE785B" w:rsidP="00AC742D">
            <w:pPr>
              <w:pStyle w:val="TableBody"/>
            </w:pPr>
            <w:r w:rsidRPr="00AC742D">
              <w:t>Code of conduct guideline</w:t>
            </w:r>
          </w:p>
        </w:tc>
        <w:tc>
          <w:tcPr>
            <w:tcW w:w="6378" w:type="dxa"/>
            <w:gridSpan w:val="2"/>
          </w:tcPr>
          <w:p w14:paraId="2891EA3A" w14:textId="77777777" w:rsidR="00DE785B" w:rsidRPr="00AC742D" w:rsidRDefault="00DE785B" w:rsidP="00AC742D">
            <w:pPr>
              <w:pStyle w:val="TableBody"/>
            </w:pPr>
            <w:r w:rsidRPr="71E34760">
              <w:rPr>
                <w:lang w:val="en-AU"/>
              </w:rPr>
              <w:t>This document is designed to help you understand the code. It includes practical guidance, definitions of key terms and other useful information. The guideline does not create any additional obligations to those set out in the code.</w:t>
            </w:r>
          </w:p>
        </w:tc>
      </w:tr>
      <w:tr w:rsidR="00DE785B" w:rsidRPr="005C0FFB" w14:paraId="74286D79" w14:textId="77777777" w:rsidTr="71E34760">
        <w:trPr>
          <w:gridAfter w:val="1"/>
          <w:cnfStyle w:val="000000100000" w:firstRow="0" w:lastRow="0" w:firstColumn="0" w:lastColumn="0" w:oddVBand="0" w:evenVBand="0" w:oddHBand="1" w:evenHBand="0" w:firstRowFirstColumn="0" w:firstRowLastColumn="0" w:lastRowFirstColumn="0" w:lastRowLastColumn="0"/>
          <w:wAfter w:w="9" w:type="dxa"/>
        </w:trPr>
        <w:tc>
          <w:tcPr>
            <w:tcW w:w="3261" w:type="dxa"/>
          </w:tcPr>
          <w:p w14:paraId="496256E9" w14:textId="77777777" w:rsidR="00DE785B" w:rsidRPr="00AC742D" w:rsidRDefault="00DE785B" w:rsidP="00AC742D">
            <w:pPr>
              <w:pStyle w:val="TableBody"/>
            </w:pPr>
            <w:r w:rsidRPr="00AC742D">
              <w:t>Industry guide – generating leads and marketing under the VEU program</w:t>
            </w:r>
          </w:p>
        </w:tc>
        <w:tc>
          <w:tcPr>
            <w:tcW w:w="6369" w:type="dxa"/>
          </w:tcPr>
          <w:p w14:paraId="5CAD01BC" w14:textId="77777777" w:rsidR="00DE785B" w:rsidRPr="00AC742D" w:rsidRDefault="00DE785B" w:rsidP="00AC742D">
            <w:pPr>
              <w:pStyle w:val="TableBody"/>
            </w:pPr>
            <w:r w:rsidRPr="00AC742D">
              <w:t>This industry guide is designed to help you understand the code’s requirements around lead generation and marketing.</w:t>
            </w:r>
          </w:p>
        </w:tc>
      </w:tr>
      <w:tr w:rsidR="00DE785B" w:rsidRPr="005C0FFB" w14:paraId="4966BF44" w14:textId="77777777" w:rsidTr="71E34760">
        <w:trPr>
          <w:gridAfter w:val="1"/>
          <w:cnfStyle w:val="000000010000" w:firstRow="0" w:lastRow="0" w:firstColumn="0" w:lastColumn="0" w:oddVBand="0" w:evenVBand="0" w:oddHBand="0" w:evenHBand="1" w:firstRowFirstColumn="0" w:firstRowLastColumn="0" w:lastRowFirstColumn="0" w:lastRowLastColumn="0"/>
          <w:wAfter w:w="9" w:type="dxa"/>
        </w:trPr>
        <w:tc>
          <w:tcPr>
            <w:tcW w:w="3261" w:type="dxa"/>
          </w:tcPr>
          <w:p w14:paraId="4DFCB58A" w14:textId="77777777" w:rsidR="00DE785B" w:rsidRPr="00AC742D" w:rsidRDefault="00DE785B" w:rsidP="00AC742D">
            <w:pPr>
              <w:pStyle w:val="TableBody"/>
            </w:pPr>
            <w:r w:rsidRPr="00AC742D">
              <w:t>Industry guide – contracting with consumers</w:t>
            </w:r>
          </w:p>
        </w:tc>
        <w:tc>
          <w:tcPr>
            <w:tcW w:w="6369" w:type="dxa"/>
          </w:tcPr>
          <w:p w14:paraId="72CD4F43" w14:textId="77777777" w:rsidR="00DE785B" w:rsidRPr="00AC742D" w:rsidRDefault="00DE785B" w:rsidP="00AC742D">
            <w:pPr>
              <w:pStyle w:val="TableBody"/>
            </w:pPr>
            <w:r w:rsidRPr="00AC742D">
              <w:t>This industry guide is designed to help you understand the code’s requirements around contracting with consumers.</w:t>
            </w:r>
          </w:p>
        </w:tc>
      </w:tr>
      <w:tr w:rsidR="00DE785B" w:rsidRPr="005C0FFB" w14:paraId="6F3C8FC2" w14:textId="77777777" w:rsidTr="71E34760">
        <w:trPr>
          <w:gridAfter w:val="1"/>
          <w:cnfStyle w:val="000000100000" w:firstRow="0" w:lastRow="0" w:firstColumn="0" w:lastColumn="0" w:oddVBand="0" w:evenVBand="0" w:oddHBand="1" w:evenHBand="0" w:firstRowFirstColumn="0" w:firstRowLastColumn="0" w:lastRowFirstColumn="0" w:lastRowLastColumn="0"/>
          <w:wAfter w:w="9" w:type="dxa"/>
        </w:trPr>
        <w:tc>
          <w:tcPr>
            <w:tcW w:w="3261" w:type="dxa"/>
          </w:tcPr>
          <w:p w14:paraId="05C46C59" w14:textId="77777777" w:rsidR="00DE785B" w:rsidRPr="00AC742D" w:rsidRDefault="00DE785B" w:rsidP="00AC742D">
            <w:pPr>
              <w:pStyle w:val="TableBody"/>
            </w:pPr>
            <w:r w:rsidRPr="00AC742D">
              <w:t>Industry guide – undertaking activities under the VEU program</w:t>
            </w:r>
          </w:p>
        </w:tc>
        <w:tc>
          <w:tcPr>
            <w:tcW w:w="6369" w:type="dxa"/>
          </w:tcPr>
          <w:p w14:paraId="5B7D413C" w14:textId="77777777" w:rsidR="00DE785B" w:rsidRPr="00AC742D" w:rsidRDefault="00DE785B" w:rsidP="00AC742D">
            <w:pPr>
              <w:pStyle w:val="TableBody"/>
            </w:pPr>
            <w:r w:rsidRPr="00AC742D">
              <w:t>This industry guide is designed to help you understand the code’s requirements around undertaking activities.</w:t>
            </w:r>
          </w:p>
        </w:tc>
      </w:tr>
    </w:tbl>
    <w:p w14:paraId="0F701560" w14:textId="022CB6B1" w:rsidR="00DE785B" w:rsidRDefault="00F74692" w:rsidP="00F74692">
      <w:pPr>
        <w:tabs>
          <w:tab w:val="left" w:pos="1452"/>
        </w:tabs>
      </w:pPr>
      <w:r>
        <w:tab/>
      </w:r>
    </w:p>
    <w:p w14:paraId="23C482AF" w14:textId="77777777" w:rsidR="00F74692" w:rsidRDefault="00F74692" w:rsidP="00F74692">
      <w:pPr>
        <w:tabs>
          <w:tab w:val="left" w:pos="1452"/>
        </w:tabs>
      </w:pPr>
    </w:p>
    <w:p w14:paraId="58DC66A4" w14:textId="77777777" w:rsidR="00626086" w:rsidRDefault="00626086" w:rsidP="00F74692">
      <w:pPr>
        <w:tabs>
          <w:tab w:val="left" w:pos="1452"/>
        </w:tabs>
      </w:pPr>
    </w:p>
    <w:p w14:paraId="7E7A32C2" w14:textId="77777777" w:rsidR="00626086" w:rsidRDefault="00626086" w:rsidP="00F74692">
      <w:pPr>
        <w:tabs>
          <w:tab w:val="left" w:pos="1452"/>
        </w:tabs>
      </w:pPr>
    </w:p>
    <w:p w14:paraId="785F8A4B" w14:textId="3C93669E" w:rsidR="00626086" w:rsidRDefault="00804D6E" w:rsidP="00804D6E">
      <w:pPr>
        <w:tabs>
          <w:tab w:val="left" w:pos="6060"/>
        </w:tabs>
      </w:pPr>
      <w:r>
        <w:tab/>
      </w:r>
    </w:p>
    <w:p w14:paraId="72973446" w14:textId="77777777" w:rsidR="00DE785B" w:rsidRPr="00F74692" w:rsidRDefault="00DE785B" w:rsidP="00F74692">
      <w:pPr>
        <w:pStyle w:val="Heading2"/>
      </w:pPr>
      <w:bookmarkStart w:id="98" w:name="_Toc529956414"/>
      <w:bookmarkStart w:id="99" w:name="_Toc530427154"/>
      <w:bookmarkStart w:id="100" w:name="_Toc80088932"/>
      <w:bookmarkStart w:id="101" w:name="_Toc137215845"/>
      <w:bookmarkStart w:id="102" w:name="_Toc163826437"/>
      <w:r w:rsidRPr="00F74692">
        <w:t>Document version control</w:t>
      </w:r>
      <w:bookmarkEnd w:id="98"/>
      <w:bookmarkEnd w:id="99"/>
      <w:bookmarkEnd w:id="100"/>
      <w:bookmarkEnd w:id="101"/>
      <w:bookmarkEnd w:id="102"/>
    </w:p>
    <w:p w14:paraId="2DBD4430" w14:textId="3334D9B0" w:rsidR="00DE785B" w:rsidRPr="005C0FFB" w:rsidRDefault="00DE785B" w:rsidP="00043312">
      <w:r w:rsidRPr="005C0FFB">
        <w:t>The RM reference for this document is: C/</w:t>
      </w:r>
      <w:r>
        <w:t>23</w:t>
      </w:r>
      <w:r w:rsidRPr="005C0FFB">
        <w:t>/</w:t>
      </w:r>
      <w:r w:rsidR="00E3700A">
        <w:t>13355</w:t>
      </w:r>
    </w:p>
    <w:tbl>
      <w:tblPr>
        <w:tblStyle w:val="TableGrid"/>
        <w:tblW w:w="9639" w:type="dxa"/>
        <w:tblLook w:val="04A0" w:firstRow="1" w:lastRow="0" w:firstColumn="1" w:lastColumn="0" w:noHBand="0" w:noVBand="1"/>
      </w:tblPr>
      <w:tblGrid>
        <w:gridCol w:w="1189"/>
        <w:gridCol w:w="5581"/>
        <w:gridCol w:w="2869"/>
      </w:tblGrid>
      <w:tr w:rsidR="00DE785B" w:rsidRPr="005C0FFB" w14:paraId="2E76D12B" w14:textId="77777777">
        <w:trPr>
          <w:cnfStyle w:val="100000000000" w:firstRow="1" w:lastRow="0" w:firstColumn="0" w:lastColumn="0" w:oddVBand="0" w:evenVBand="0" w:oddHBand="0" w:evenHBand="0" w:firstRowFirstColumn="0" w:firstRowLastColumn="0" w:lastRowFirstColumn="0" w:lastRowLastColumn="0"/>
        </w:trPr>
        <w:tc>
          <w:tcPr>
            <w:tcW w:w="1189" w:type="dxa"/>
          </w:tcPr>
          <w:p w14:paraId="50EDB3E3" w14:textId="77777777" w:rsidR="00DE785B" w:rsidRPr="005C0FFB" w:rsidRDefault="00DE785B">
            <w:r w:rsidRPr="005C0FFB">
              <w:t>Version</w:t>
            </w:r>
          </w:p>
        </w:tc>
        <w:tc>
          <w:tcPr>
            <w:tcW w:w="5581" w:type="dxa"/>
          </w:tcPr>
          <w:p w14:paraId="4A1AEC1F" w14:textId="77777777" w:rsidR="00DE785B" w:rsidRPr="005C0FFB" w:rsidRDefault="00DE785B">
            <w:r w:rsidRPr="005C0FFB">
              <w:t>Updates made</w:t>
            </w:r>
          </w:p>
        </w:tc>
        <w:tc>
          <w:tcPr>
            <w:tcW w:w="2869" w:type="dxa"/>
          </w:tcPr>
          <w:p w14:paraId="05E1473E" w14:textId="77777777" w:rsidR="00DE785B" w:rsidRPr="005C0FFB" w:rsidRDefault="00DE785B">
            <w:r w:rsidRPr="005C0FFB">
              <w:t xml:space="preserve">Date published </w:t>
            </w:r>
          </w:p>
        </w:tc>
      </w:tr>
      <w:tr w:rsidR="00DE785B" w:rsidRPr="005C0FFB" w14:paraId="4CA91AFE" w14:textId="77777777">
        <w:trPr>
          <w:cnfStyle w:val="000000100000" w:firstRow="0" w:lastRow="0" w:firstColumn="0" w:lastColumn="0" w:oddVBand="0" w:evenVBand="0" w:oddHBand="1" w:evenHBand="0" w:firstRowFirstColumn="0" w:firstRowLastColumn="0" w:lastRowFirstColumn="0" w:lastRowLastColumn="0"/>
        </w:trPr>
        <w:tc>
          <w:tcPr>
            <w:tcW w:w="1189" w:type="dxa"/>
          </w:tcPr>
          <w:p w14:paraId="1F432894" w14:textId="77777777" w:rsidR="00DE785B" w:rsidRPr="005C0FFB" w:rsidRDefault="00DE785B">
            <w:r w:rsidRPr="005C0FFB">
              <w:t>1.0</w:t>
            </w:r>
          </w:p>
        </w:tc>
        <w:tc>
          <w:tcPr>
            <w:tcW w:w="5581" w:type="dxa"/>
          </w:tcPr>
          <w:p w14:paraId="6E7873F4" w14:textId="77777777" w:rsidR="00DE785B" w:rsidRPr="005C0FFB" w:rsidRDefault="00DE785B">
            <w:r w:rsidRPr="005C0FFB">
              <w:t>First release</w:t>
            </w:r>
          </w:p>
        </w:tc>
        <w:tc>
          <w:tcPr>
            <w:tcW w:w="2869" w:type="dxa"/>
          </w:tcPr>
          <w:p w14:paraId="1E054EB4" w14:textId="77777777" w:rsidR="00DE785B" w:rsidRPr="005C0FFB" w:rsidRDefault="00DE785B">
            <w:r w:rsidRPr="005C0FFB">
              <w:t xml:space="preserve">1 </w:t>
            </w:r>
            <w:r>
              <w:t>July</w:t>
            </w:r>
            <w:r w:rsidRPr="005C0FFB">
              <w:t xml:space="preserve"> 20</w:t>
            </w:r>
            <w:r>
              <w:t>23</w:t>
            </w:r>
          </w:p>
        </w:tc>
      </w:tr>
      <w:tr w:rsidR="00A201ED" w:rsidRPr="005C0FFB" w14:paraId="7F5998C4" w14:textId="77777777">
        <w:trPr>
          <w:cnfStyle w:val="000000010000" w:firstRow="0" w:lastRow="0" w:firstColumn="0" w:lastColumn="0" w:oddVBand="0" w:evenVBand="0" w:oddHBand="0" w:evenHBand="1" w:firstRowFirstColumn="0" w:firstRowLastColumn="0" w:lastRowFirstColumn="0" w:lastRowLastColumn="0"/>
        </w:trPr>
        <w:tc>
          <w:tcPr>
            <w:tcW w:w="1189" w:type="dxa"/>
          </w:tcPr>
          <w:p w14:paraId="0494CE95" w14:textId="1E29EB64" w:rsidR="00A201ED" w:rsidRPr="005C0FFB" w:rsidRDefault="00A201ED">
            <w:r>
              <w:t>1.1</w:t>
            </w:r>
          </w:p>
        </w:tc>
        <w:tc>
          <w:tcPr>
            <w:tcW w:w="5581" w:type="dxa"/>
          </w:tcPr>
          <w:p w14:paraId="5BC5EF49" w14:textId="30E914B8" w:rsidR="00A201ED" w:rsidRPr="005C0FFB" w:rsidRDefault="00091123">
            <w:r>
              <w:t>Alignment with r</w:t>
            </w:r>
            <w:r w:rsidR="00A201ED">
              <w:t>evisions to accreditation application form</w:t>
            </w:r>
            <w:r w:rsidR="00ED71E8">
              <w:t xml:space="preserve"> and variation form</w:t>
            </w:r>
          </w:p>
        </w:tc>
        <w:tc>
          <w:tcPr>
            <w:tcW w:w="2869" w:type="dxa"/>
          </w:tcPr>
          <w:p w14:paraId="5379B675" w14:textId="7D892813" w:rsidR="00A201ED" w:rsidRPr="005C0FFB" w:rsidRDefault="00A8290C">
            <w:r>
              <w:t>22 May 2024</w:t>
            </w:r>
          </w:p>
        </w:tc>
      </w:tr>
    </w:tbl>
    <w:p w14:paraId="68FDEA4F" w14:textId="77777777" w:rsidR="00451C3B" w:rsidRPr="001C750A" w:rsidRDefault="00451C3B" w:rsidP="00127CCF"/>
    <w:sectPr w:rsidR="00451C3B" w:rsidRPr="001C750A" w:rsidSect="003946BC">
      <w:headerReference w:type="default" r:id="rId39"/>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7C85" w14:textId="77777777" w:rsidR="007E1B77" w:rsidRDefault="007E1B77" w:rsidP="00AE03FA">
      <w:pPr>
        <w:spacing w:after="0"/>
      </w:pPr>
      <w:r>
        <w:separator/>
      </w:r>
    </w:p>
    <w:p w14:paraId="2C40C40C" w14:textId="77777777" w:rsidR="007E1B77" w:rsidRDefault="007E1B77"/>
  </w:endnote>
  <w:endnote w:type="continuationSeparator" w:id="0">
    <w:p w14:paraId="6611B9C9" w14:textId="77777777" w:rsidR="007E1B77" w:rsidRDefault="007E1B77" w:rsidP="00AE03FA">
      <w:pPr>
        <w:spacing w:after="0"/>
      </w:pPr>
      <w:r>
        <w:continuationSeparator/>
      </w:r>
    </w:p>
    <w:p w14:paraId="511144C9" w14:textId="77777777" w:rsidR="007E1B77" w:rsidRDefault="007E1B77"/>
  </w:endnote>
  <w:endnote w:type="continuationNotice" w:id="1">
    <w:p w14:paraId="7E7B8D26" w14:textId="77777777" w:rsidR="007E1B77" w:rsidRDefault="007E1B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B751" w14:textId="77777777" w:rsidR="009323FE" w:rsidRDefault="00932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C6DD" w14:textId="77777777" w:rsidR="009323FE" w:rsidRDefault="00932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EF2D" w14:textId="77777777" w:rsidR="009323FE" w:rsidRDefault="009323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AC57" w14:textId="77777777" w:rsidR="003A30F3" w:rsidRDefault="003A30F3" w:rsidP="00756FE8">
    <w:pPr>
      <w:pStyle w:val="FooterSpace"/>
      <w:ind w:right="707"/>
    </w:pPr>
    <w:r>
      <w:t>Preface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6D5E63E0" w14:textId="77777777" w:rsidTr="006E658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5C2630A"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E3155">
            <w:rPr>
              <w:rStyle w:val="PageNumber"/>
              <w:noProof/>
            </w:rPr>
            <w:t>i</w:t>
          </w:r>
          <w:r w:rsidRPr="009E15D6">
            <w:rPr>
              <w:rStyle w:val="PageNumber"/>
            </w:rPr>
            <w:fldChar w:fldCharType="end"/>
          </w:r>
        </w:p>
      </w:tc>
    </w:tr>
  </w:tbl>
  <w:p w14:paraId="592A8222" w14:textId="05A59031" w:rsidR="003A30F3" w:rsidRPr="002C2ADF" w:rsidRDefault="003A30F3" w:rsidP="00756FE8">
    <w:pPr>
      <w:pStyle w:val="Footer"/>
      <w:ind w:right="707"/>
      <w:rPr>
        <w:b/>
      </w:rPr>
    </w:pPr>
    <w:r>
      <w:t xml:space="preserve">Essential Services Commission </w:t>
    </w:r>
    <w:sdt>
      <w:sdtPr>
        <w:rPr>
          <w:b/>
        </w:rPr>
        <w:alias w:val="Title"/>
        <w:tag w:val=""/>
        <w:id w:val="779065399"/>
        <w:placeholder>
          <w:docPart w:val="214C55C0771F43C18FD2A6813245C812"/>
        </w:placeholder>
        <w:dataBinding w:prefixMappings="xmlns:ns0='http://purl.org/dc/elements/1.1/' xmlns:ns1='http://schemas.openxmlformats.org/package/2006/metadata/core-properties' " w:xpath="/ns1:coreProperties[1]/ns0:title[1]" w:storeItemID="{6C3C8BC8-F283-45AE-878A-BAB7291924A1}"/>
        <w:text/>
      </w:sdtPr>
      <w:sdtContent>
        <w:r w:rsidR="00804D6E">
          <w:rPr>
            <w:b/>
          </w:rPr>
          <w:t>Application Guide for Accredited Persons</w:t>
        </w:r>
      </w:sdtContent>
    </w:sdt>
    <w:r>
      <w:rPr>
        <w:b/>
      </w:rPr>
      <w:t xml:space="preserve"> </w:t>
    </w:r>
    <w:r w:rsidR="00D45402">
      <w:rPr>
        <w:b/>
      </w:rPr>
      <w:t>(C/23/</w:t>
    </w:r>
    <w:r w:rsidR="00E3700A">
      <w:rPr>
        <w:b/>
      </w:rPr>
      <w:t>13355</w:t>
    </w:r>
    <w:r w:rsidR="00D45402">
      <w:rPr>
        <w:b/>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5A59" w14:textId="77777777" w:rsidR="003A30F3" w:rsidRDefault="003A30F3" w:rsidP="00756FE8">
    <w:pPr>
      <w:pStyle w:val="FooterSpace"/>
      <w:ind w:right="707"/>
    </w:pPr>
    <w:r>
      <w:t>Preface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0EC55213" w14:textId="77777777" w:rsidTr="006E658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354FEF2"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E3155">
            <w:rPr>
              <w:rStyle w:val="PageNumber"/>
              <w:noProof/>
            </w:rPr>
            <w:t>ii</w:t>
          </w:r>
          <w:r w:rsidRPr="009E15D6">
            <w:rPr>
              <w:rStyle w:val="PageNumber"/>
            </w:rPr>
            <w:fldChar w:fldCharType="end"/>
          </w:r>
        </w:p>
      </w:tc>
    </w:tr>
  </w:tbl>
  <w:p w14:paraId="42EA534E" w14:textId="1791A2CB" w:rsidR="003A30F3" w:rsidRPr="00AF63AC" w:rsidRDefault="003A30F3" w:rsidP="00756FE8">
    <w:pPr>
      <w:pStyle w:val="Footer"/>
      <w:ind w:right="707"/>
      <w:rPr>
        <w:b/>
      </w:rPr>
    </w:pPr>
    <w:r>
      <w:t xml:space="preserve">Essential Services Commission </w:t>
    </w:r>
    <w:sdt>
      <w:sdtPr>
        <w:rPr>
          <w:b/>
        </w:rPr>
        <w:alias w:val="Title"/>
        <w:tag w:val=""/>
        <w:id w:val="-467047247"/>
        <w:placeholder>
          <w:docPart w:val="F61B16B9DC1B432C9413858E5AAF43C7"/>
        </w:placeholder>
        <w:dataBinding w:prefixMappings="xmlns:ns0='http://purl.org/dc/elements/1.1/' xmlns:ns1='http://schemas.openxmlformats.org/package/2006/metadata/core-properties' " w:xpath="/ns1:coreProperties[1]/ns0:title[1]" w:storeItemID="{6C3C8BC8-F283-45AE-878A-BAB7291924A1}"/>
        <w:text/>
      </w:sdtPr>
      <w:sdtContent>
        <w:r w:rsidR="00D45402">
          <w:rPr>
            <w:b/>
          </w:rPr>
          <w:t>Application Guide for Accredited Persons</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0685" w14:textId="77777777" w:rsidR="003A30F3" w:rsidRPr="00707B2F" w:rsidRDefault="003A30F3" w:rsidP="00756FE8">
    <w:pPr>
      <w:pStyle w:val="FooterSpace"/>
      <w:ind w:right="707"/>
    </w:pPr>
    <w:r>
      <w:t>Contents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0F435CC4" w14:textId="77777777" w:rsidTr="006E658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EF6DB2E"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E3155">
            <w:rPr>
              <w:rStyle w:val="PageNumber"/>
              <w:noProof/>
            </w:rPr>
            <w:t>iii</w:t>
          </w:r>
          <w:r w:rsidRPr="009E15D6">
            <w:rPr>
              <w:rStyle w:val="PageNumber"/>
            </w:rPr>
            <w:fldChar w:fldCharType="end"/>
          </w:r>
        </w:p>
      </w:tc>
    </w:tr>
  </w:tbl>
  <w:p w14:paraId="264A71CB" w14:textId="0F2AD678" w:rsidR="003A30F3" w:rsidRPr="002C2ADF" w:rsidRDefault="003A30F3" w:rsidP="00756FE8">
    <w:pPr>
      <w:pStyle w:val="Footer"/>
      <w:ind w:right="707"/>
      <w:rPr>
        <w:b/>
      </w:rPr>
    </w:pPr>
    <w:r>
      <w:t xml:space="preserve">Essential Services Commission </w:t>
    </w:r>
    <w:sdt>
      <w:sdtPr>
        <w:rPr>
          <w:b/>
        </w:rPr>
        <w:alias w:val="Title"/>
        <w:tag w:val=""/>
        <w:id w:val="233746944"/>
        <w:placeholder>
          <w:docPart w:val="86EE5411D6004A45B01CDA8BA56DF170"/>
        </w:placeholder>
        <w:dataBinding w:prefixMappings="xmlns:ns0='http://purl.org/dc/elements/1.1/' xmlns:ns1='http://schemas.openxmlformats.org/package/2006/metadata/core-properties' " w:xpath="/ns1:coreProperties[1]/ns0:title[1]" w:storeItemID="{6C3C8BC8-F283-45AE-878A-BAB7291924A1}"/>
        <w:text/>
      </w:sdtPr>
      <w:sdtContent>
        <w:r w:rsidR="00D45402">
          <w:rPr>
            <w:b/>
          </w:rPr>
          <w:t>Application Guide for Accredited Persons</w:t>
        </w:r>
      </w:sdtContent>
    </w:sdt>
    <w:r>
      <w:rPr>
        <w:b/>
      </w:rPr>
      <w:t xml:space="preserve"> </w:t>
    </w:r>
    <w:r w:rsidR="00D45402">
      <w:rPr>
        <w:b/>
      </w:rPr>
      <w:t>(C/23/</w:t>
    </w:r>
    <w:r w:rsidR="00E3700A">
      <w:rPr>
        <w:b/>
      </w:rPr>
      <w:t>13355</w:t>
    </w:r>
    <w:r w:rsidR="00D45402">
      <w:rPr>
        <w:b/>
      </w:rPr>
      <w:t>)</w:t>
    </w:r>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544C" w14:textId="77777777" w:rsidR="003A30F3" w:rsidRDefault="003A30F3" w:rsidP="00756FE8">
    <w:pPr>
      <w:pStyle w:val="FooterSpace"/>
      <w:ind w:right="707"/>
    </w:pPr>
    <w:r>
      <w:t>Summary</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64CD0949" w14:textId="77777777" w:rsidTr="006E658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2BDC220"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E3155">
            <w:rPr>
              <w:rStyle w:val="PageNumber"/>
              <w:noProof/>
            </w:rPr>
            <w:t>iv</w:t>
          </w:r>
          <w:r w:rsidRPr="009E15D6">
            <w:rPr>
              <w:rStyle w:val="PageNumber"/>
            </w:rPr>
            <w:fldChar w:fldCharType="end"/>
          </w:r>
        </w:p>
      </w:tc>
    </w:tr>
  </w:tbl>
  <w:p w14:paraId="28EA102F" w14:textId="79870619" w:rsidR="003A30F3" w:rsidRPr="002C2ADF" w:rsidRDefault="003A30F3" w:rsidP="00756FE8">
    <w:pPr>
      <w:pStyle w:val="Footer"/>
      <w:ind w:right="707"/>
      <w:rPr>
        <w:b/>
      </w:rPr>
    </w:pPr>
    <w:r>
      <w:t xml:space="preserve">Essential Services Commission </w:t>
    </w:r>
    <w:sdt>
      <w:sdtPr>
        <w:rPr>
          <w:b/>
        </w:rPr>
        <w:alias w:val="Title"/>
        <w:tag w:val=""/>
        <w:id w:val="215248778"/>
        <w:placeholder>
          <w:docPart w:val="931DFBED2DC74F9C814012CD4DCCD212"/>
        </w:placeholder>
        <w:dataBinding w:prefixMappings="xmlns:ns0='http://purl.org/dc/elements/1.1/' xmlns:ns1='http://schemas.openxmlformats.org/package/2006/metadata/core-properties' " w:xpath="/ns1:coreProperties[1]/ns0:title[1]" w:storeItemID="{6C3C8BC8-F283-45AE-878A-BAB7291924A1}"/>
        <w:text/>
      </w:sdtPr>
      <w:sdtContent>
        <w:r w:rsidR="00D45402">
          <w:rPr>
            <w:b/>
          </w:rPr>
          <w:t>Application Guide for Accredited Persons</w:t>
        </w:r>
      </w:sdtContent>
    </w:sdt>
    <w:r>
      <w:rPr>
        <w:b/>
      </w:rPr>
      <w:t xml:space="preserve"> </w:t>
    </w:r>
    <w:r w:rsidR="00D45402">
      <w:rPr>
        <w:b/>
      </w:rPr>
      <w:t>(C/23/</w:t>
    </w:r>
    <w:r w:rsidR="00E3700A">
      <w:rPr>
        <w:b/>
      </w:rPr>
      <w:t>13355</w:t>
    </w:r>
    <w:r w:rsidR="00D45402">
      <w:rPr>
        <w:b/>
      </w:rPr>
      <w:t>)</w:t>
    </w:r>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4E8" w14:textId="77777777" w:rsidR="003A30F3" w:rsidRDefault="003A30F3" w:rsidP="00756FE8">
    <w:pPr>
      <w:pStyle w:val="Footer"/>
      <w:ind w:right="707"/>
    </w:pPr>
    <w:r>
      <w:t>Introduction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36021DDE" w14:textId="77777777" w:rsidTr="006E658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BDADAA1"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E3155">
            <w:rPr>
              <w:rStyle w:val="PageNumber"/>
              <w:noProof/>
            </w:rPr>
            <w:t>v</w:t>
          </w:r>
          <w:r w:rsidRPr="009E15D6">
            <w:rPr>
              <w:rStyle w:val="PageNumber"/>
            </w:rPr>
            <w:fldChar w:fldCharType="end"/>
          </w:r>
        </w:p>
      </w:tc>
    </w:tr>
  </w:tbl>
  <w:p w14:paraId="0A409D27" w14:textId="3CF89DC6" w:rsidR="003A30F3" w:rsidRPr="002C2ADF" w:rsidRDefault="003A30F3" w:rsidP="00756FE8">
    <w:pPr>
      <w:pStyle w:val="Footer"/>
      <w:ind w:right="707"/>
      <w:rPr>
        <w:b/>
      </w:rPr>
    </w:pPr>
    <w:r>
      <w:t xml:space="preserve">Essential Services Commission </w:t>
    </w:r>
    <w:sdt>
      <w:sdtPr>
        <w:rPr>
          <w:b/>
        </w:rPr>
        <w:alias w:val="Title"/>
        <w:tag w:val=""/>
        <w:id w:val="463464720"/>
        <w:placeholder>
          <w:docPart w:val="8D9478485D9E4249B0DA1E145CD2A2C6"/>
        </w:placeholder>
        <w:dataBinding w:prefixMappings="xmlns:ns0='http://purl.org/dc/elements/1.1/' xmlns:ns1='http://schemas.openxmlformats.org/package/2006/metadata/core-properties' " w:xpath="/ns1:coreProperties[1]/ns0:title[1]" w:storeItemID="{6C3C8BC8-F283-45AE-878A-BAB7291924A1}"/>
        <w:text/>
      </w:sdtPr>
      <w:sdtContent>
        <w:r w:rsidR="00D45402">
          <w:rPr>
            <w:b/>
          </w:rPr>
          <w:t>Application Guide for Accredited Persons</w:t>
        </w:r>
      </w:sdtContent>
    </w:sdt>
    <w:r>
      <w:rPr>
        <w:b/>
      </w:rPr>
      <w:t xml:space="preserve"> </w:t>
    </w:r>
    <w:r w:rsidR="00D45402">
      <w:rPr>
        <w:b/>
      </w:rPr>
      <w:t>(C/23/</w:t>
    </w:r>
    <w:r w:rsidR="00E3700A">
      <w:rPr>
        <w:b/>
      </w:rPr>
      <w:t>13355</w:t>
    </w:r>
    <w:r w:rsidR="00D45402">
      <w:rPr>
        <w:b/>
      </w:rPr>
      <w:t>)</w:t>
    </w:r>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F01C3" w14:paraId="628221EB" w14:textId="7777777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B02B83" w14:textId="77777777" w:rsidR="009F01C3" w:rsidRPr="009E15D6" w:rsidRDefault="009F01C3">
          <w:pPr>
            <w:pStyle w:val="Footer"/>
            <w:spacing w:before="0"/>
            <w:rPr>
              <w:rStyle w:val="PageNumber"/>
              <w:noProof/>
            </w:rPr>
          </w:pPr>
          <w:r w:rsidRPr="009E15D6">
            <w:rPr>
              <w:rStyle w:val="PageNumber"/>
              <w:noProof/>
            </w:rPr>
            <w:fldChar w:fldCharType="begin"/>
          </w:r>
          <w:r w:rsidRPr="009E15D6">
            <w:rPr>
              <w:rStyle w:val="PageNumber"/>
              <w:noProof/>
            </w:rPr>
            <w:instrText xml:space="preserve"> PAGE   \* MERGEFORMAT </w:instrText>
          </w:r>
          <w:r w:rsidRPr="009E15D6">
            <w:rPr>
              <w:rStyle w:val="PageNumber"/>
              <w:noProof/>
            </w:rPr>
            <w:fldChar w:fldCharType="separate"/>
          </w:r>
          <w:r>
            <w:rPr>
              <w:rStyle w:val="PageNumber"/>
              <w:noProof/>
            </w:rPr>
            <w:t>24</w:t>
          </w:r>
          <w:r w:rsidRPr="009E15D6">
            <w:rPr>
              <w:rStyle w:val="PageNumber"/>
              <w:noProof/>
            </w:rPr>
            <w:fldChar w:fldCharType="end"/>
          </w:r>
        </w:p>
      </w:tc>
    </w:tr>
  </w:tbl>
  <w:p w14:paraId="355C32B3" w14:textId="7D0BEA32" w:rsidR="009F01C3" w:rsidRPr="002C2ADF" w:rsidRDefault="009F01C3">
    <w:pPr>
      <w:pStyle w:val="Footer"/>
      <w:ind w:right="818"/>
      <w:rPr>
        <w:b/>
      </w:rPr>
    </w:pPr>
    <w:r>
      <w:t xml:space="preserve">Essential Services Commission </w:t>
    </w:r>
    <w:sdt>
      <w:sdtPr>
        <w:rPr>
          <w:b/>
        </w:rPr>
        <w:alias w:val="Title"/>
        <w:tag w:val=""/>
        <w:id w:val="-1730298047"/>
        <w:dataBinding w:prefixMappings="xmlns:ns0='http://purl.org/dc/elements/1.1/' xmlns:ns1='http://schemas.openxmlformats.org/package/2006/metadata/core-properties' " w:xpath="/ns1:coreProperties[1]/ns0:title[1]" w:storeItemID="{6C3C8BC8-F283-45AE-878A-BAB7291924A1}"/>
        <w:text/>
      </w:sdtPr>
      <w:sdtContent>
        <w:r w:rsidR="00D45402">
          <w:rPr>
            <w:b/>
          </w:rPr>
          <w:t>Application Guide for Accredited Persons</w:t>
        </w:r>
      </w:sdtContent>
    </w:sdt>
    <w:r>
      <w:rPr>
        <w:b/>
      </w:rPr>
      <w:t xml:space="preserve"> </w:t>
    </w:r>
    <w:r w:rsidR="00D45402">
      <w:rPr>
        <w:b/>
      </w:rPr>
      <w:t>(C/23/</w:t>
    </w:r>
    <w:r w:rsidR="00E3700A">
      <w:rPr>
        <w:b/>
      </w:rPr>
      <w:t>13355</w:t>
    </w:r>
    <w:r w:rsidR="00D45402">
      <w:rPr>
        <w:b/>
      </w:rPr>
      <w:t>)</w:t>
    </w:r>
  </w:p>
  <w:p w14:paraId="2D11E04F" w14:textId="77777777" w:rsidR="009F01C3" w:rsidRPr="002C2ADF" w:rsidRDefault="009F01C3">
    <w:pPr>
      <w:pStyle w:val="Footer"/>
      <w:ind w:right="818"/>
      <w:rPr>
        <w:b/>
      </w:rPr>
    </w:pPr>
    <w:r>
      <w:rPr>
        <w:b/>
      </w:rPr>
      <w:t xml:space="preserve"> </w:t>
    </w:r>
  </w:p>
  <w:p w14:paraId="24B4CF08" w14:textId="77777777" w:rsidR="009F01C3" w:rsidRDefault="009F0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8831" w14:textId="77777777" w:rsidR="007E1B77" w:rsidRPr="00CF33F6" w:rsidRDefault="007E1B77" w:rsidP="00AE03FA">
      <w:pPr>
        <w:spacing w:after="0"/>
        <w:rPr>
          <w:color w:val="75787B" w:themeColor="background2"/>
        </w:rPr>
      </w:pPr>
      <w:bookmarkStart w:id="0" w:name="_Hlk480978878"/>
      <w:bookmarkEnd w:id="0"/>
      <w:r w:rsidRPr="00CF33F6">
        <w:rPr>
          <w:color w:val="75787B" w:themeColor="background2"/>
        </w:rPr>
        <w:separator/>
      </w:r>
    </w:p>
    <w:p w14:paraId="4C1396F1" w14:textId="77777777" w:rsidR="007E1B77" w:rsidRDefault="007E1B77" w:rsidP="00CF33F6">
      <w:pPr>
        <w:pStyle w:val="NoSpacing"/>
      </w:pPr>
    </w:p>
  </w:footnote>
  <w:footnote w:type="continuationSeparator" w:id="0">
    <w:p w14:paraId="5D1B5E93" w14:textId="77777777" w:rsidR="007E1B77" w:rsidRDefault="007E1B77" w:rsidP="00AE03FA">
      <w:pPr>
        <w:spacing w:after="0"/>
      </w:pPr>
      <w:r>
        <w:continuationSeparator/>
      </w:r>
    </w:p>
    <w:p w14:paraId="7E081480" w14:textId="77777777" w:rsidR="007E1B77" w:rsidRDefault="007E1B77"/>
  </w:footnote>
  <w:footnote w:type="continuationNotice" w:id="1">
    <w:p w14:paraId="136C3947" w14:textId="77777777" w:rsidR="007E1B77" w:rsidRDefault="007E1B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CA44" w14:textId="7AAAC5F2" w:rsidR="00A201ED" w:rsidRDefault="00A2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918B" w14:textId="35F91D8B" w:rsidR="008B26F4" w:rsidRDefault="008B26F4" w:rsidP="00633068">
    <w:pPr>
      <w:pStyle w:val="Header"/>
      <w:tabs>
        <w:tab w:val="clear" w:pos="4680"/>
        <w:tab w:val="clear" w:pos="9360"/>
        <w:tab w:val="left" w:pos="2236"/>
      </w:tabs>
    </w:pPr>
    <w:r>
      <w:rPr>
        <w:noProof/>
        <w:lang w:eastAsia="en-AU"/>
      </w:rPr>
      <mc:AlternateContent>
        <mc:Choice Requires="wpg">
          <w:drawing>
            <wp:anchor distT="0" distB="180340" distL="114300" distR="114300" simplePos="0" relativeHeight="251658243" behindDoc="1" locked="0" layoutInCell="1" allowOverlap="1" wp14:anchorId="67063060" wp14:editId="737ACD9B">
              <wp:simplePos x="0" y="0"/>
              <wp:positionH relativeFrom="column">
                <wp:posOffset>31750</wp:posOffset>
              </wp:positionH>
              <wp:positionV relativeFrom="paragraph">
                <wp:posOffset>168275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5" name="Picture 5"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9471C3" id="Group 1" o:spid="_x0000_s1026" style="position:absolute;margin-left:2.5pt;margin-top:13.25pt;width:477.05pt;height:68pt;z-index:-251658237;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5"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">
                <v:imagedata r:id="rId4" o:title="VEU_Pos_RGB" croptop="14012f" cropbottom="12805f" cropleft="7513f" cropright="7823f"/>
              </v:shape>
              <w10:wrap type="topAndBottom"/>
            </v:group>
          </w:pict>
        </mc:Fallback>
      </mc:AlternateContent>
    </w:r>
  </w:p>
  <w:p w14:paraId="2FEE472F" w14:textId="77777777" w:rsidR="008B26F4" w:rsidRDefault="008B26F4" w:rsidP="00633068">
    <w:pPr>
      <w:pStyle w:val="Header"/>
      <w:tabs>
        <w:tab w:val="clear" w:pos="4680"/>
        <w:tab w:val="clear" w:pos="9360"/>
        <w:tab w:val="left" w:pos="2236"/>
      </w:tabs>
    </w:pPr>
  </w:p>
  <w:p w14:paraId="632D9234" w14:textId="77777777" w:rsidR="008B26F4" w:rsidRDefault="008B26F4" w:rsidP="00633068">
    <w:pPr>
      <w:pStyle w:val="Header"/>
      <w:tabs>
        <w:tab w:val="clear" w:pos="4680"/>
        <w:tab w:val="clear" w:pos="9360"/>
        <w:tab w:val="left" w:pos="2236"/>
      </w:tabs>
    </w:pPr>
  </w:p>
  <w:p w14:paraId="664EB8F5" w14:textId="77777777" w:rsidR="003A30F3" w:rsidRPr="00633068" w:rsidRDefault="003A30F3" w:rsidP="00E85889">
    <w:pPr>
      <w:pStyle w:val="Header"/>
      <w:tabs>
        <w:tab w:val="clear" w:pos="4680"/>
        <w:tab w:val="clear" w:pos="9360"/>
        <w:tab w:val="left" w:pos="1170"/>
      </w:tabs>
    </w:pPr>
    <w:r>
      <w:rPr>
        <w:noProof/>
        <w:lang w:eastAsia="en-AU"/>
      </w:rPr>
      <mc:AlternateContent>
        <mc:Choice Requires="wpg">
          <w:drawing>
            <wp:anchor distT="0" distB="0" distL="114300" distR="114300" simplePos="0" relativeHeight="251658242" behindDoc="0" locked="1" layoutInCell="1" allowOverlap="1" wp14:anchorId="492EA161" wp14:editId="1CF1D9A3">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56B39E" id="Group 13" o:spid="_x0000_s1026" style="position:absolute;margin-left:522.25pt;margin-top:0;width:573.45pt;height:488.15pt;z-index:251658242;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ed8b00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D2D7" w14:textId="2739686F"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0536FC10" wp14:editId="2970ADFB">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EA1566"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62CF4A8D" wp14:editId="456BF14B">
          <wp:simplePos x="0" y="0"/>
          <wp:positionH relativeFrom="page">
            <wp:posOffset>720090</wp:posOffset>
          </wp:positionH>
          <wp:positionV relativeFrom="page">
            <wp:posOffset>720090</wp:posOffset>
          </wp:positionV>
          <wp:extent cx="2656800" cy="828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C001" w14:textId="7FD79CCD"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50F" w14:textId="631C1809"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EFA332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2D8FA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B6A11"/>
    <w:multiLevelType w:val="hybridMultilevel"/>
    <w:tmpl w:val="58FADCDA"/>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70573C6"/>
    <w:multiLevelType w:val="multilevel"/>
    <w:tmpl w:val="D4ECEF48"/>
    <w:lvl w:ilvl="0">
      <w:start w:val="1"/>
      <w:numFmt w:val="bullet"/>
      <w:lvlText w:val=""/>
      <w:lvlJc w:val="left"/>
      <w:pPr>
        <w:ind w:left="284" w:hanging="284"/>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4A7D5F"/>
    <w:multiLevelType w:val="hybridMultilevel"/>
    <w:tmpl w:val="6A3A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D47E09"/>
    <w:multiLevelType w:val="hybridMultilevel"/>
    <w:tmpl w:val="E1CE2734"/>
    <w:lvl w:ilvl="0" w:tplc="D41CF29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3C049B"/>
    <w:multiLevelType w:val="multilevel"/>
    <w:tmpl w:val="6D9A2BC2"/>
    <w:numStyleLink w:val="NumberedHeadings"/>
  </w:abstractNum>
  <w:abstractNum w:abstractNumId="10"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737EC2"/>
    <w:multiLevelType w:val="hybridMultilevel"/>
    <w:tmpl w:val="58843834"/>
    <w:lvl w:ilvl="0" w:tplc="FFFFFFFF">
      <w:start w:val="1"/>
      <w:numFmt w:val="lowerLetter"/>
      <w:lvlText w:val="%1."/>
      <w:lvlJc w:val="left"/>
      <w:pPr>
        <w:ind w:left="144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E037D5"/>
    <w:multiLevelType w:val="hybridMultilevel"/>
    <w:tmpl w:val="12280D02"/>
    <w:lvl w:ilvl="0" w:tplc="FFFFFFFF">
      <w:start w:val="1"/>
      <w:numFmt w:val="decimal"/>
      <w:lvlText w:val="%1."/>
      <w:lvlJc w:val="left"/>
      <w:pPr>
        <w:ind w:left="720" w:hanging="360"/>
      </w:pPr>
    </w:lvl>
    <w:lvl w:ilvl="1" w:tplc="0C090003">
      <w:start w:val="1"/>
      <w:numFmt w:val="bullet"/>
      <w:lvlText w:val="o"/>
      <w:lvlJc w:val="left"/>
      <w:pPr>
        <w:ind w:left="720" w:hanging="360"/>
      </w:pPr>
      <w:rPr>
        <w:rFonts w:ascii="Courier New" w:hAnsi="Courier New" w:cs="Courier New" w:hint="default"/>
      </w:rPr>
    </w:lvl>
    <w:lvl w:ilvl="2" w:tplc="FFFFFFFF">
      <w:start w:val="1"/>
      <w:numFmt w:val="lowerLetter"/>
      <w:lvlText w:val="%3."/>
      <w:lvlJc w:val="left"/>
      <w:pPr>
        <w:ind w:left="540" w:hanging="360"/>
      </w:pPr>
      <w:rPr>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221284"/>
    <w:multiLevelType w:val="hybridMultilevel"/>
    <w:tmpl w:val="9C760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A65BA2"/>
    <w:multiLevelType w:val="hybridMultilevel"/>
    <w:tmpl w:val="505C3066"/>
    <w:lvl w:ilvl="0" w:tplc="0C090001">
      <w:start w:val="1"/>
      <w:numFmt w:val="bullet"/>
      <w:lvlText w:val=""/>
      <w:lvlJc w:val="left"/>
      <w:pPr>
        <w:ind w:left="450" w:hanging="360"/>
      </w:pPr>
      <w:rPr>
        <w:rFonts w:ascii="Symbol" w:hAnsi="Symbol" w:hint="default"/>
      </w:rPr>
    </w:lvl>
    <w:lvl w:ilvl="1" w:tplc="0C090003">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5" w15:restartNumberingAfterBreak="0">
    <w:nsid w:val="35D30D66"/>
    <w:multiLevelType w:val="hybridMultilevel"/>
    <w:tmpl w:val="EACC14B4"/>
    <w:lvl w:ilvl="0" w:tplc="FFFFFFFF">
      <w:start w:val="1"/>
      <w:numFmt w:val="lowerLetter"/>
      <w:lvlText w:val="%1."/>
      <w:lvlJc w:val="left"/>
      <w:pPr>
        <w:ind w:left="144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084B5C"/>
    <w:multiLevelType w:val="hybridMultilevel"/>
    <w:tmpl w:val="89A4E8A2"/>
    <w:lvl w:ilvl="0" w:tplc="FFFFFFFF">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692D53"/>
    <w:multiLevelType w:val="hybridMultilevel"/>
    <w:tmpl w:val="B0DEBEE4"/>
    <w:lvl w:ilvl="0" w:tplc="E83A844C">
      <w:start w:val="2"/>
      <w:numFmt w:val="decimal"/>
      <w:lvlText w:val="%1."/>
      <w:lvlJc w:val="left"/>
      <w:pPr>
        <w:ind w:left="1440" w:hanging="360"/>
      </w:pPr>
      <w:rPr>
        <w:rFonts w:hint="default"/>
        <w:b/>
        <w:bCs/>
      </w:rPr>
    </w:lvl>
    <w:lvl w:ilvl="1" w:tplc="632CF34A">
      <w:start w:val="1"/>
      <w:numFmt w:val="lowerLetter"/>
      <w:lvlText w:val="%2."/>
      <w:lvlJc w:val="left"/>
      <w:pPr>
        <w:ind w:left="1440" w:hanging="360"/>
      </w:pPr>
      <w:rPr>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95699"/>
    <w:multiLevelType w:val="hybridMultilevel"/>
    <w:tmpl w:val="EF38E1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EC5F00"/>
    <w:multiLevelType w:val="hybridMultilevel"/>
    <w:tmpl w:val="7C2C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096880"/>
    <w:multiLevelType w:val="hybridMultilevel"/>
    <w:tmpl w:val="8B5CEE54"/>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682DE9"/>
    <w:multiLevelType w:val="hybridMultilevel"/>
    <w:tmpl w:val="508A47D8"/>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E2824C6"/>
    <w:multiLevelType w:val="hybridMultilevel"/>
    <w:tmpl w:val="EACC14B4"/>
    <w:lvl w:ilvl="0" w:tplc="FFFFFFFF">
      <w:start w:val="1"/>
      <w:numFmt w:val="lowerLetter"/>
      <w:lvlText w:val="%1."/>
      <w:lvlJc w:val="left"/>
      <w:pPr>
        <w:ind w:left="144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F1A2A2C"/>
    <w:multiLevelType w:val="hybridMultilevel"/>
    <w:tmpl w:val="1D20B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3B306D"/>
    <w:multiLevelType w:val="hybridMultilevel"/>
    <w:tmpl w:val="1AA6939A"/>
    <w:lvl w:ilvl="0" w:tplc="E5FA39A8">
      <w:start w:val="1"/>
      <w:numFmt w:val="lowerLetter"/>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2A4B83"/>
    <w:multiLevelType w:val="hybridMultilevel"/>
    <w:tmpl w:val="41AC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1159894">
    <w:abstractNumId w:val="19"/>
  </w:num>
  <w:num w:numId="2" w16cid:durableId="403449672">
    <w:abstractNumId w:val="10"/>
  </w:num>
  <w:num w:numId="3" w16cid:durableId="2047943901">
    <w:abstractNumId w:val="22"/>
  </w:num>
  <w:num w:numId="4" w16cid:durableId="1681200193">
    <w:abstractNumId w:val="22"/>
  </w:num>
  <w:num w:numId="5" w16cid:durableId="1740128475">
    <w:abstractNumId w:val="26"/>
  </w:num>
  <w:num w:numId="6" w16cid:durableId="1893882909">
    <w:abstractNumId w:val="29"/>
  </w:num>
  <w:num w:numId="7" w16cid:durableId="540554900">
    <w:abstractNumId w:val="9"/>
  </w:num>
  <w:num w:numId="8" w16cid:durableId="307246988">
    <w:abstractNumId w:val="24"/>
  </w:num>
  <w:num w:numId="9" w16cid:durableId="434061815">
    <w:abstractNumId w:val="7"/>
  </w:num>
  <w:num w:numId="10" w16cid:durableId="38744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2987411">
    <w:abstractNumId w:val="30"/>
  </w:num>
  <w:num w:numId="12" w16cid:durableId="1561935907">
    <w:abstractNumId w:val="5"/>
  </w:num>
  <w:num w:numId="13" w16cid:durableId="1519738883">
    <w:abstractNumId w:val="14"/>
  </w:num>
  <w:num w:numId="14" w16cid:durableId="700279467">
    <w:abstractNumId w:val="1"/>
  </w:num>
  <w:num w:numId="15" w16cid:durableId="1744452724">
    <w:abstractNumId w:val="20"/>
  </w:num>
  <w:num w:numId="16" w16cid:durableId="2142068749">
    <w:abstractNumId w:val="4"/>
  </w:num>
  <w:num w:numId="17" w16cid:durableId="197284555">
    <w:abstractNumId w:val="21"/>
  </w:num>
  <w:num w:numId="18" w16cid:durableId="20134843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5161731">
    <w:abstractNumId w:val="23"/>
  </w:num>
  <w:num w:numId="20" w16cid:durableId="1121652174">
    <w:abstractNumId w:val="3"/>
  </w:num>
  <w:num w:numId="21" w16cid:durableId="979529817">
    <w:abstractNumId w:val="0"/>
  </w:num>
  <w:num w:numId="22" w16cid:durableId="1552185738">
    <w:abstractNumId w:val="13"/>
  </w:num>
  <w:num w:numId="23" w16cid:durableId="1900627616">
    <w:abstractNumId w:val="27"/>
  </w:num>
  <w:num w:numId="24" w16cid:durableId="661466810">
    <w:abstractNumId w:val="6"/>
  </w:num>
  <w:num w:numId="25" w16cid:durableId="1470783131">
    <w:abstractNumId w:val="17"/>
  </w:num>
  <w:num w:numId="26" w16cid:durableId="845092903">
    <w:abstractNumId w:val="16"/>
  </w:num>
  <w:num w:numId="27" w16cid:durableId="985357701">
    <w:abstractNumId w:val="11"/>
  </w:num>
  <w:num w:numId="28" w16cid:durableId="213666216">
    <w:abstractNumId w:val="25"/>
  </w:num>
  <w:num w:numId="29" w16cid:durableId="154340387">
    <w:abstractNumId w:val="15"/>
  </w:num>
  <w:num w:numId="30" w16cid:durableId="1194729540">
    <w:abstractNumId w:val="12"/>
  </w:num>
  <w:num w:numId="31" w16cid:durableId="1783183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6424875">
    <w:abstractNumId w:val="8"/>
  </w:num>
  <w:num w:numId="33" w16cid:durableId="1572344761">
    <w:abstractNumId w:val="2"/>
  </w:num>
  <w:num w:numId="34" w16cid:durableId="369382825">
    <w:abstractNumId w:val="9"/>
  </w:num>
  <w:num w:numId="35" w16cid:durableId="1852178512">
    <w:abstractNumId w:val="19"/>
  </w:num>
  <w:num w:numId="36" w16cid:durableId="1333949786">
    <w:abstractNumId w:val="9"/>
  </w:num>
  <w:num w:numId="37" w16cid:durableId="1194684057">
    <w:abstractNumId w:val="18"/>
  </w:num>
  <w:num w:numId="38" w16cid:durableId="753286384">
    <w:abstractNumId w:val="31"/>
  </w:num>
  <w:num w:numId="39" w16cid:durableId="29761405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Ic161z8sTDY0PeSwB7EliqMOzg8xe5SNDy548o+NjXC2tDtWKr7ScDetfwiltZACqY3mHzr4fsDuqUPjxARhw==" w:salt="L21EnIKI+692a+X9UpxD8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14"/>
    <w:rsid w:val="00000404"/>
    <w:rsid w:val="000046BD"/>
    <w:rsid w:val="000047E0"/>
    <w:rsid w:val="000109C4"/>
    <w:rsid w:val="00011660"/>
    <w:rsid w:val="000122D3"/>
    <w:rsid w:val="00015588"/>
    <w:rsid w:val="000215CF"/>
    <w:rsid w:val="000242F2"/>
    <w:rsid w:val="00037D42"/>
    <w:rsid w:val="00040C64"/>
    <w:rsid w:val="00041F1C"/>
    <w:rsid w:val="00042F1C"/>
    <w:rsid w:val="00043312"/>
    <w:rsid w:val="000468AC"/>
    <w:rsid w:val="0005011E"/>
    <w:rsid w:val="000518F3"/>
    <w:rsid w:val="00052767"/>
    <w:rsid w:val="00054D96"/>
    <w:rsid w:val="000566E0"/>
    <w:rsid w:val="000574F6"/>
    <w:rsid w:val="00062AE4"/>
    <w:rsid w:val="00067DD9"/>
    <w:rsid w:val="00075295"/>
    <w:rsid w:val="000909DF"/>
    <w:rsid w:val="00091123"/>
    <w:rsid w:val="000924E9"/>
    <w:rsid w:val="000A1292"/>
    <w:rsid w:val="000A15B6"/>
    <w:rsid w:val="000A41D5"/>
    <w:rsid w:val="000A5F36"/>
    <w:rsid w:val="000A759D"/>
    <w:rsid w:val="000A7FD9"/>
    <w:rsid w:val="000B7865"/>
    <w:rsid w:val="000B7ED0"/>
    <w:rsid w:val="000C1489"/>
    <w:rsid w:val="000D074A"/>
    <w:rsid w:val="000D410E"/>
    <w:rsid w:val="000D4547"/>
    <w:rsid w:val="000D5AE2"/>
    <w:rsid w:val="000E00A3"/>
    <w:rsid w:val="000E7C32"/>
    <w:rsid w:val="000F459E"/>
    <w:rsid w:val="000F622F"/>
    <w:rsid w:val="00103A0F"/>
    <w:rsid w:val="001061B9"/>
    <w:rsid w:val="0010620F"/>
    <w:rsid w:val="00106608"/>
    <w:rsid w:val="00111CDF"/>
    <w:rsid w:val="00112644"/>
    <w:rsid w:val="001130CD"/>
    <w:rsid w:val="00127CCF"/>
    <w:rsid w:val="00133032"/>
    <w:rsid w:val="00135B2A"/>
    <w:rsid w:val="00135F06"/>
    <w:rsid w:val="001375A1"/>
    <w:rsid w:val="00153081"/>
    <w:rsid w:val="00157970"/>
    <w:rsid w:val="00160F48"/>
    <w:rsid w:val="00162220"/>
    <w:rsid w:val="001635C3"/>
    <w:rsid w:val="00170350"/>
    <w:rsid w:val="00181107"/>
    <w:rsid w:val="00184CEF"/>
    <w:rsid w:val="001869B0"/>
    <w:rsid w:val="00187ACF"/>
    <w:rsid w:val="00192413"/>
    <w:rsid w:val="00193916"/>
    <w:rsid w:val="00194017"/>
    <w:rsid w:val="00197A5E"/>
    <w:rsid w:val="001A28EA"/>
    <w:rsid w:val="001A4ACF"/>
    <w:rsid w:val="001A57C9"/>
    <w:rsid w:val="001A7D0A"/>
    <w:rsid w:val="001B3C7A"/>
    <w:rsid w:val="001C750A"/>
    <w:rsid w:val="001D07CD"/>
    <w:rsid w:val="001D1790"/>
    <w:rsid w:val="001D72A1"/>
    <w:rsid w:val="001D7C50"/>
    <w:rsid w:val="001E34A3"/>
    <w:rsid w:val="001E3CE3"/>
    <w:rsid w:val="001F3997"/>
    <w:rsid w:val="001F52FC"/>
    <w:rsid w:val="001F64A3"/>
    <w:rsid w:val="001F66A1"/>
    <w:rsid w:val="001F7FE2"/>
    <w:rsid w:val="00200A31"/>
    <w:rsid w:val="00200A3A"/>
    <w:rsid w:val="00204C88"/>
    <w:rsid w:val="002056BA"/>
    <w:rsid w:val="002114A1"/>
    <w:rsid w:val="00212BBA"/>
    <w:rsid w:val="00214736"/>
    <w:rsid w:val="0022708E"/>
    <w:rsid w:val="00231BE6"/>
    <w:rsid w:val="00232581"/>
    <w:rsid w:val="00232F70"/>
    <w:rsid w:val="0023392F"/>
    <w:rsid w:val="00235AE3"/>
    <w:rsid w:val="00251145"/>
    <w:rsid w:val="002556BC"/>
    <w:rsid w:val="00260C75"/>
    <w:rsid w:val="00262512"/>
    <w:rsid w:val="00264622"/>
    <w:rsid w:val="00265BD5"/>
    <w:rsid w:val="00266A24"/>
    <w:rsid w:val="00266DD0"/>
    <w:rsid w:val="00271605"/>
    <w:rsid w:val="00274B13"/>
    <w:rsid w:val="00274D1B"/>
    <w:rsid w:val="002750C4"/>
    <w:rsid w:val="00277278"/>
    <w:rsid w:val="00280C2E"/>
    <w:rsid w:val="00282D3B"/>
    <w:rsid w:val="00287AF5"/>
    <w:rsid w:val="0029316C"/>
    <w:rsid w:val="002966CE"/>
    <w:rsid w:val="002A0474"/>
    <w:rsid w:val="002A059D"/>
    <w:rsid w:val="002A1405"/>
    <w:rsid w:val="002A7300"/>
    <w:rsid w:val="002A7B3F"/>
    <w:rsid w:val="002B7772"/>
    <w:rsid w:val="002C2ADF"/>
    <w:rsid w:val="002D338A"/>
    <w:rsid w:val="002D3B02"/>
    <w:rsid w:val="002D424F"/>
    <w:rsid w:val="002D682B"/>
    <w:rsid w:val="002D6F41"/>
    <w:rsid w:val="002E19C8"/>
    <w:rsid w:val="002E1AE0"/>
    <w:rsid w:val="002E31F6"/>
    <w:rsid w:val="002E33A4"/>
    <w:rsid w:val="002E48AC"/>
    <w:rsid w:val="002F35DD"/>
    <w:rsid w:val="002F5EC5"/>
    <w:rsid w:val="003018C2"/>
    <w:rsid w:val="00310B50"/>
    <w:rsid w:val="00310FB2"/>
    <w:rsid w:val="00317C67"/>
    <w:rsid w:val="00326D6D"/>
    <w:rsid w:val="00344D56"/>
    <w:rsid w:val="00353663"/>
    <w:rsid w:val="00360763"/>
    <w:rsid w:val="00375CBF"/>
    <w:rsid w:val="00375EFC"/>
    <w:rsid w:val="0037694C"/>
    <w:rsid w:val="003801E6"/>
    <w:rsid w:val="00383691"/>
    <w:rsid w:val="003837CC"/>
    <w:rsid w:val="00383EC6"/>
    <w:rsid w:val="003904B9"/>
    <w:rsid w:val="00394187"/>
    <w:rsid w:val="003946BC"/>
    <w:rsid w:val="00395CFE"/>
    <w:rsid w:val="003966C7"/>
    <w:rsid w:val="00396EA8"/>
    <w:rsid w:val="003A16E1"/>
    <w:rsid w:val="003A2748"/>
    <w:rsid w:val="003A30F3"/>
    <w:rsid w:val="003A60AC"/>
    <w:rsid w:val="003B4539"/>
    <w:rsid w:val="003C39F4"/>
    <w:rsid w:val="003E5A43"/>
    <w:rsid w:val="003E7299"/>
    <w:rsid w:val="003E7BD1"/>
    <w:rsid w:val="003F06DC"/>
    <w:rsid w:val="003F0FFD"/>
    <w:rsid w:val="003F1961"/>
    <w:rsid w:val="003F26E6"/>
    <w:rsid w:val="003F7FAE"/>
    <w:rsid w:val="004049FB"/>
    <w:rsid w:val="004064CD"/>
    <w:rsid w:val="00407D14"/>
    <w:rsid w:val="00414772"/>
    <w:rsid w:val="00414AB9"/>
    <w:rsid w:val="00417EC4"/>
    <w:rsid w:val="0042533E"/>
    <w:rsid w:val="00426245"/>
    <w:rsid w:val="00426D52"/>
    <w:rsid w:val="0043066B"/>
    <w:rsid w:val="004309BF"/>
    <w:rsid w:val="00432D09"/>
    <w:rsid w:val="00446ED7"/>
    <w:rsid w:val="0044776E"/>
    <w:rsid w:val="004514CD"/>
    <w:rsid w:val="00451C3B"/>
    <w:rsid w:val="004558CC"/>
    <w:rsid w:val="00457E1F"/>
    <w:rsid w:val="0046312A"/>
    <w:rsid w:val="004641D1"/>
    <w:rsid w:val="00467293"/>
    <w:rsid w:val="004728AF"/>
    <w:rsid w:val="00474670"/>
    <w:rsid w:val="0047771C"/>
    <w:rsid w:val="00484DE3"/>
    <w:rsid w:val="00484F2D"/>
    <w:rsid w:val="004855CE"/>
    <w:rsid w:val="00485C3A"/>
    <w:rsid w:val="00492768"/>
    <w:rsid w:val="004943CA"/>
    <w:rsid w:val="00495647"/>
    <w:rsid w:val="00495E2E"/>
    <w:rsid w:val="00496CF9"/>
    <w:rsid w:val="004A0CF4"/>
    <w:rsid w:val="004A4BAE"/>
    <w:rsid w:val="004B48E5"/>
    <w:rsid w:val="004C5C5E"/>
    <w:rsid w:val="004D1635"/>
    <w:rsid w:val="004D2006"/>
    <w:rsid w:val="004D4C2C"/>
    <w:rsid w:val="004D64A3"/>
    <w:rsid w:val="004E0FF2"/>
    <w:rsid w:val="004E3155"/>
    <w:rsid w:val="004F0364"/>
    <w:rsid w:val="004F5328"/>
    <w:rsid w:val="0050064B"/>
    <w:rsid w:val="005014C6"/>
    <w:rsid w:val="00510040"/>
    <w:rsid w:val="00520982"/>
    <w:rsid w:val="005210F5"/>
    <w:rsid w:val="00524076"/>
    <w:rsid w:val="00525E2A"/>
    <w:rsid w:val="00530FB0"/>
    <w:rsid w:val="00532A74"/>
    <w:rsid w:val="00541F9A"/>
    <w:rsid w:val="00544A14"/>
    <w:rsid w:val="0054517E"/>
    <w:rsid w:val="00545E3C"/>
    <w:rsid w:val="005460F3"/>
    <w:rsid w:val="005540AA"/>
    <w:rsid w:val="0055503C"/>
    <w:rsid w:val="00556076"/>
    <w:rsid w:val="00562315"/>
    <w:rsid w:val="00563AD8"/>
    <w:rsid w:val="00564A10"/>
    <w:rsid w:val="00564BE8"/>
    <w:rsid w:val="00570334"/>
    <w:rsid w:val="00570E5B"/>
    <w:rsid w:val="00574402"/>
    <w:rsid w:val="005760C7"/>
    <w:rsid w:val="00584B67"/>
    <w:rsid w:val="00585E12"/>
    <w:rsid w:val="005864E0"/>
    <w:rsid w:val="00586CD8"/>
    <w:rsid w:val="00587182"/>
    <w:rsid w:val="005A1443"/>
    <w:rsid w:val="005A3580"/>
    <w:rsid w:val="005B0BFB"/>
    <w:rsid w:val="005B5E52"/>
    <w:rsid w:val="005C14C3"/>
    <w:rsid w:val="005C6E04"/>
    <w:rsid w:val="005D3B4F"/>
    <w:rsid w:val="005E2A78"/>
    <w:rsid w:val="005E2E03"/>
    <w:rsid w:val="005E7AC8"/>
    <w:rsid w:val="005F06BC"/>
    <w:rsid w:val="005F2348"/>
    <w:rsid w:val="005F3D90"/>
    <w:rsid w:val="005F5578"/>
    <w:rsid w:val="00600BFA"/>
    <w:rsid w:val="00603391"/>
    <w:rsid w:val="00604130"/>
    <w:rsid w:val="0060504F"/>
    <w:rsid w:val="006137C2"/>
    <w:rsid w:val="00615ADE"/>
    <w:rsid w:val="00615C49"/>
    <w:rsid w:val="00626086"/>
    <w:rsid w:val="00631B5F"/>
    <w:rsid w:val="00633068"/>
    <w:rsid w:val="0063494B"/>
    <w:rsid w:val="00635F85"/>
    <w:rsid w:val="00637D07"/>
    <w:rsid w:val="006415DC"/>
    <w:rsid w:val="00641BA8"/>
    <w:rsid w:val="00645D7E"/>
    <w:rsid w:val="00646368"/>
    <w:rsid w:val="00650C32"/>
    <w:rsid w:val="006644FB"/>
    <w:rsid w:val="00666190"/>
    <w:rsid w:val="006701FC"/>
    <w:rsid w:val="006817B0"/>
    <w:rsid w:val="00682958"/>
    <w:rsid w:val="00683B36"/>
    <w:rsid w:val="00693325"/>
    <w:rsid w:val="00695BF5"/>
    <w:rsid w:val="006A08F8"/>
    <w:rsid w:val="006B0273"/>
    <w:rsid w:val="006B2119"/>
    <w:rsid w:val="006B4962"/>
    <w:rsid w:val="006C021D"/>
    <w:rsid w:val="006C3BE3"/>
    <w:rsid w:val="006C4904"/>
    <w:rsid w:val="006D0090"/>
    <w:rsid w:val="006D0A5E"/>
    <w:rsid w:val="006D4CD9"/>
    <w:rsid w:val="006E6549"/>
    <w:rsid w:val="006E658C"/>
    <w:rsid w:val="006E6B2B"/>
    <w:rsid w:val="006F29EA"/>
    <w:rsid w:val="006F499E"/>
    <w:rsid w:val="007004ED"/>
    <w:rsid w:val="007009DD"/>
    <w:rsid w:val="00701930"/>
    <w:rsid w:val="00702889"/>
    <w:rsid w:val="00702ECF"/>
    <w:rsid w:val="00703C67"/>
    <w:rsid w:val="00707B2F"/>
    <w:rsid w:val="00710792"/>
    <w:rsid w:val="00711BA5"/>
    <w:rsid w:val="0071799F"/>
    <w:rsid w:val="00717CCA"/>
    <w:rsid w:val="007202C6"/>
    <w:rsid w:val="00723420"/>
    <w:rsid w:val="0072729E"/>
    <w:rsid w:val="00735197"/>
    <w:rsid w:val="00740720"/>
    <w:rsid w:val="00744C64"/>
    <w:rsid w:val="00747563"/>
    <w:rsid w:val="00750535"/>
    <w:rsid w:val="00754368"/>
    <w:rsid w:val="0075681C"/>
    <w:rsid w:val="00756FE8"/>
    <w:rsid w:val="00757301"/>
    <w:rsid w:val="007579D2"/>
    <w:rsid w:val="00764333"/>
    <w:rsid w:val="007647F4"/>
    <w:rsid w:val="00772EB1"/>
    <w:rsid w:val="00781227"/>
    <w:rsid w:val="00781A30"/>
    <w:rsid w:val="00782E55"/>
    <w:rsid w:val="00783C9C"/>
    <w:rsid w:val="00784DEB"/>
    <w:rsid w:val="007867F4"/>
    <w:rsid w:val="00791070"/>
    <w:rsid w:val="007919A2"/>
    <w:rsid w:val="00792B10"/>
    <w:rsid w:val="00793421"/>
    <w:rsid w:val="0079473D"/>
    <w:rsid w:val="0079665C"/>
    <w:rsid w:val="00796928"/>
    <w:rsid w:val="007974C2"/>
    <w:rsid w:val="007A5734"/>
    <w:rsid w:val="007B27F8"/>
    <w:rsid w:val="007B565F"/>
    <w:rsid w:val="007B6C8C"/>
    <w:rsid w:val="007C4180"/>
    <w:rsid w:val="007C4E9A"/>
    <w:rsid w:val="007C5AB9"/>
    <w:rsid w:val="007C7E2D"/>
    <w:rsid w:val="007C7EF4"/>
    <w:rsid w:val="007D3224"/>
    <w:rsid w:val="007D495A"/>
    <w:rsid w:val="007D6EA5"/>
    <w:rsid w:val="007D726C"/>
    <w:rsid w:val="007E1B77"/>
    <w:rsid w:val="007E29F2"/>
    <w:rsid w:val="007E4413"/>
    <w:rsid w:val="007F2ED4"/>
    <w:rsid w:val="007F4B21"/>
    <w:rsid w:val="007F6778"/>
    <w:rsid w:val="00804D6E"/>
    <w:rsid w:val="008060B3"/>
    <w:rsid w:val="00816A91"/>
    <w:rsid w:val="008202F4"/>
    <w:rsid w:val="00820FB6"/>
    <w:rsid w:val="00821989"/>
    <w:rsid w:val="00822D48"/>
    <w:rsid w:val="00826D06"/>
    <w:rsid w:val="00827EFC"/>
    <w:rsid w:val="00832093"/>
    <w:rsid w:val="00835FD8"/>
    <w:rsid w:val="008360FF"/>
    <w:rsid w:val="00836249"/>
    <w:rsid w:val="00845DEC"/>
    <w:rsid w:val="0084742E"/>
    <w:rsid w:val="00847CB3"/>
    <w:rsid w:val="00847D4B"/>
    <w:rsid w:val="00851DE0"/>
    <w:rsid w:val="00854917"/>
    <w:rsid w:val="00857AB5"/>
    <w:rsid w:val="00857CB5"/>
    <w:rsid w:val="00865ECE"/>
    <w:rsid w:val="00875DD5"/>
    <w:rsid w:val="0087679D"/>
    <w:rsid w:val="00881E07"/>
    <w:rsid w:val="00882783"/>
    <w:rsid w:val="00885A4B"/>
    <w:rsid w:val="008870DE"/>
    <w:rsid w:val="00887DFB"/>
    <w:rsid w:val="00892D2B"/>
    <w:rsid w:val="008A7A8E"/>
    <w:rsid w:val="008B26F4"/>
    <w:rsid w:val="008B6874"/>
    <w:rsid w:val="008C1818"/>
    <w:rsid w:val="008C7970"/>
    <w:rsid w:val="008D2C44"/>
    <w:rsid w:val="008D3B42"/>
    <w:rsid w:val="008D5E13"/>
    <w:rsid w:val="008E34EF"/>
    <w:rsid w:val="008F0A93"/>
    <w:rsid w:val="008F1164"/>
    <w:rsid w:val="008F28B0"/>
    <w:rsid w:val="008F7087"/>
    <w:rsid w:val="00900400"/>
    <w:rsid w:val="00900B1E"/>
    <w:rsid w:val="009058B1"/>
    <w:rsid w:val="00916721"/>
    <w:rsid w:val="0092283B"/>
    <w:rsid w:val="009230CE"/>
    <w:rsid w:val="00927DA2"/>
    <w:rsid w:val="009323FE"/>
    <w:rsid w:val="00934E43"/>
    <w:rsid w:val="00935EDD"/>
    <w:rsid w:val="0094009A"/>
    <w:rsid w:val="00941C66"/>
    <w:rsid w:val="00942066"/>
    <w:rsid w:val="00943BDE"/>
    <w:rsid w:val="00946421"/>
    <w:rsid w:val="009534E0"/>
    <w:rsid w:val="009609C0"/>
    <w:rsid w:val="00965022"/>
    <w:rsid w:val="009713A9"/>
    <w:rsid w:val="00976C18"/>
    <w:rsid w:val="00981E99"/>
    <w:rsid w:val="00982DF6"/>
    <w:rsid w:val="00986CF3"/>
    <w:rsid w:val="009946EB"/>
    <w:rsid w:val="00995D20"/>
    <w:rsid w:val="009964CB"/>
    <w:rsid w:val="00997799"/>
    <w:rsid w:val="009A4DB9"/>
    <w:rsid w:val="009A5DC1"/>
    <w:rsid w:val="009A6D10"/>
    <w:rsid w:val="009B3ECA"/>
    <w:rsid w:val="009B583F"/>
    <w:rsid w:val="009B6E18"/>
    <w:rsid w:val="009C0A80"/>
    <w:rsid w:val="009C3565"/>
    <w:rsid w:val="009C3C71"/>
    <w:rsid w:val="009C6806"/>
    <w:rsid w:val="009D0C31"/>
    <w:rsid w:val="009D6175"/>
    <w:rsid w:val="009E06F0"/>
    <w:rsid w:val="009E15D6"/>
    <w:rsid w:val="009E2C7E"/>
    <w:rsid w:val="009E6F92"/>
    <w:rsid w:val="009F01C3"/>
    <w:rsid w:val="009F1972"/>
    <w:rsid w:val="00A030DE"/>
    <w:rsid w:val="00A10644"/>
    <w:rsid w:val="00A172D3"/>
    <w:rsid w:val="00A201ED"/>
    <w:rsid w:val="00A22E78"/>
    <w:rsid w:val="00A24D0B"/>
    <w:rsid w:val="00A264BE"/>
    <w:rsid w:val="00A27C06"/>
    <w:rsid w:val="00A27D94"/>
    <w:rsid w:val="00A32927"/>
    <w:rsid w:val="00A37CEC"/>
    <w:rsid w:val="00A50491"/>
    <w:rsid w:val="00A544A1"/>
    <w:rsid w:val="00A666DE"/>
    <w:rsid w:val="00A672AE"/>
    <w:rsid w:val="00A67A25"/>
    <w:rsid w:val="00A711AB"/>
    <w:rsid w:val="00A7460C"/>
    <w:rsid w:val="00A8290C"/>
    <w:rsid w:val="00A83A39"/>
    <w:rsid w:val="00A90C3B"/>
    <w:rsid w:val="00A934BE"/>
    <w:rsid w:val="00A93CAF"/>
    <w:rsid w:val="00A949E5"/>
    <w:rsid w:val="00A958ED"/>
    <w:rsid w:val="00AA4C2C"/>
    <w:rsid w:val="00AA5609"/>
    <w:rsid w:val="00AA5882"/>
    <w:rsid w:val="00AB0CA8"/>
    <w:rsid w:val="00AB1E25"/>
    <w:rsid w:val="00AB2F8C"/>
    <w:rsid w:val="00AB655B"/>
    <w:rsid w:val="00AC742D"/>
    <w:rsid w:val="00AD29CB"/>
    <w:rsid w:val="00AD2E14"/>
    <w:rsid w:val="00AE03FA"/>
    <w:rsid w:val="00AE0C8F"/>
    <w:rsid w:val="00AE1FF3"/>
    <w:rsid w:val="00AE2C4D"/>
    <w:rsid w:val="00AE48A6"/>
    <w:rsid w:val="00AF301F"/>
    <w:rsid w:val="00AF4DBA"/>
    <w:rsid w:val="00AF63AC"/>
    <w:rsid w:val="00B027ED"/>
    <w:rsid w:val="00B04857"/>
    <w:rsid w:val="00B23D73"/>
    <w:rsid w:val="00B26FEF"/>
    <w:rsid w:val="00B34D24"/>
    <w:rsid w:val="00B37A15"/>
    <w:rsid w:val="00B4227C"/>
    <w:rsid w:val="00B46A1D"/>
    <w:rsid w:val="00B474E1"/>
    <w:rsid w:val="00B503C2"/>
    <w:rsid w:val="00B5098F"/>
    <w:rsid w:val="00B52E6C"/>
    <w:rsid w:val="00B55E09"/>
    <w:rsid w:val="00B57950"/>
    <w:rsid w:val="00B6173A"/>
    <w:rsid w:val="00B655D9"/>
    <w:rsid w:val="00B72AB0"/>
    <w:rsid w:val="00B826F1"/>
    <w:rsid w:val="00B85073"/>
    <w:rsid w:val="00B87626"/>
    <w:rsid w:val="00BC0DD1"/>
    <w:rsid w:val="00BC0E1F"/>
    <w:rsid w:val="00BC567C"/>
    <w:rsid w:val="00BD19DB"/>
    <w:rsid w:val="00BD24AA"/>
    <w:rsid w:val="00BD2601"/>
    <w:rsid w:val="00BD274F"/>
    <w:rsid w:val="00BD6601"/>
    <w:rsid w:val="00BD67D3"/>
    <w:rsid w:val="00BD6DDE"/>
    <w:rsid w:val="00BE78CA"/>
    <w:rsid w:val="00BF0724"/>
    <w:rsid w:val="00BF436D"/>
    <w:rsid w:val="00BF5770"/>
    <w:rsid w:val="00C007FF"/>
    <w:rsid w:val="00C03B3C"/>
    <w:rsid w:val="00C128D0"/>
    <w:rsid w:val="00C2630F"/>
    <w:rsid w:val="00C313B7"/>
    <w:rsid w:val="00C34EF4"/>
    <w:rsid w:val="00C36028"/>
    <w:rsid w:val="00C36E8A"/>
    <w:rsid w:val="00C40406"/>
    <w:rsid w:val="00C41F42"/>
    <w:rsid w:val="00C4359C"/>
    <w:rsid w:val="00C45BF3"/>
    <w:rsid w:val="00C47364"/>
    <w:rsid w:val="00C511D1"/>
    <w:rsid w:val="00C60CF4"/>
    <w:rsid w:val="00C6138B"/>
    <w:rsid w:val="00C753B8"/>
    <w:rsid w:val="00C80CDA"/>
    <w:rsid w:val="00C81EEA"/>
    <w:rsid w:val="00C848F1"/>
    <w:rsid w:val="00C87336"/>
    <w:rsid w:val="00C8748D"/>
    <w:rsid w:val="00C96117"/>
    <w:rsid w:val="00CA0A35"/>
    <w:rsid w:val="00CA2390"/>
    <w:rsid w:val="00CA3692"/>
    <w:rsid w:val="00CB1EB8"/>
    <w:rsid w:val="00CB7203"/>
    <w:rsid w:val="00CB7FB8"/>
    <w:rsid w:val="00CC0D4A"/>
    <w:rsid w:val="00CE15C0"/>
    <w:rsid w:val="00CE324D"/>
    <w:rsid w:val="00CE4122"/>
    <w:rsid w:val="00CF1B3A"/>
    <w:rsid w:val="00CF2B15"/>
    <w:rsid w:val="00CF33F6"/>
    <w:rsid w:val="00D02383"/>
    <w:rsid w:val="00D02991"/>
    <w:rsid w:val="00D03C9D"/>
    <w:rsid w:val="00D0461F"/>
    <w:rsid w:val="00D04A2A"/>
    <w:rsid w:val="00D13CED"/>
    <w:rsid w:val="00D15CD2"/>
    <w:rsid w:val="00D164A1"/>
    <w:rsid w:val="00D16C2E"/>
    <w:rsid w:val="00D17058"/>
    <w:rsid w:val="00D23A3D"/>
    <w:rsid w:val="00D253D5"/>
    <w:rsid w:val="00D26233"/>
    <w:rsid w:val="00D30FA8"/>
    <w:rsid w:val="00D332FA"/>
    <w:rsid w:val="00D34BCE"/>
    <w:rsid w:val="00D3670C"/>
    <w:rsid w:val="00D45402"/>
    <w:rsid w:val="00D56304"/>
    <w:rsid w:val="00D608D3"/>
    <w:rsid w:val="00D60FE0"/>
    <w:rsid w:val="00D61882"/>
    <w:rsid w:val="00D618A4"/>
    <w:rsid w:val="00D73130"/>
    <w:rsid w:val="00D8710F"/>
    <w:rsid w:val="00D94826"/>
    <w:rsid w:val="00DA005C"/>
    <w:rsid w:val="00DA4642"/>
    <w:rsid w:val="00DA65A7"/>
    <w:rsid w:val="00DB48FE"/>
    <w:rsid w:val="00DB7860"/>
    <w:rsid w:val="00DB79C6"/>
    <w:rsid w:val="00DC07BD"/>
    <w:rsid w:val="00DC2B59"/>
    <w:rsid w:val="00DC3BE7"/>
    <w:rsid w:val="00DD4ADD"/>
    <w:rsid w:val="00DD6EBF"/>
    <w:rsid w:val="00DE11F1"/>
    <w:rsid w:val="00DE176E"/>
    <w:rsid w:val="00DE43DF"/>
    <w:rsid w:val="00DE785B"/>
    <w:rsid w:val="00DE7D5A"/>
    <w:rsid w:val="00DF49B7"/>
    <w:rsid w:val="00E000CE"/>
    <w:rsid w:val="00E03B00"/>
    <w:rsid w:val="00E04195"/>
    <w:rsid w:val="00E12E5E"/>
    <w:rsid w:val="00E138F1"/>
    <w:rsid w:val="00E1530D"/>
    <w:rsid w:val="00E22267"/>
    <w:rsid w:val="00E26C12"/>
    <w:rsid w:val="00E3700A"/>
    <w:rsid w:val="00E44247"/>
    <w:rsid w:val="00E45CE2"/>
    <w:rsid w:val="00E47112"/>
    <w:rsid w:val="00E50771"/>
    <w:rsid w:val="00E5390E"/>
    <w:rsid w:val="00E5431A"/>
    <w:rsid w:val="00E5509E"/>
    <w:rsid w:val="00E62DB9"/>
    <w:rsid w:val="00E640D1"/>
    <w:rsid w:val="00E6448F"/>
    <w:rsid w:val="00E64F65"/>
    <w:rsid w:val="00E672B5"/>
    <w:rsid w:val="00E70FCB"/>
    <w:rsid w:val="00E736EA"/>
    <w:rsid w:val="00E74F24"/>
    <w:rsid w:val="00E773B7"/>
    <w:rsid w:val="00E85889"/>
    <w:rsid w:val="00E875F4"/>
    <w:rsid w:val="00E9393A"/>
    <w:rsid w:val="00E96A82"/>
    <w:rsid w:val="00EA23C9"/>
    <w:rsid w:val="00EA2DF3"/>
    <w:rsid w:val="00EA47A3"/>
    <w:rsid w:val="00EA6532"/>
    <w:rsid w:val="00EB0679"/>
    <w:rsid w:val="00EB07EB"/>
    <w:rsid w:val="00EB4878"/>
    <w:rsid w:val="00EB6E73"/>
    <w:rsid w:val="00EC3259"/>
    <w:rsid w:val="00EC5B22"/>
    <w:rsid w:val="00ED24C8"/>
    <w:rsid w:val="00ED71E8"/>
    <w:rsid w:val="00EE14E3"/>
    <w:rsid w:val="00EE35D0"/>
    <w:rsid w:val="00EE3779"/>
    <w:rsid w:val="00EE5935"/>
    <w:rsid w:val="00EE5B36"/>
    <w:rsid w:val="00EE6EBB"/>
    <w:rsid w:val="00EF01BA"/>
    <w:rsid w:val="00EF1F41"/>
    <w:rsid w:val="00F04E63"/>
    <w:rsid w:val="00F0605C"/>
    <w:rsid w:val="00F0705B"/>
    <w:rsid w:val="00F1140F"/>
    <w:rsid w:val="00F13BD8"/>
    <w:rsid w:val="00F159C8"/>
    <w:rsid w:val="00F17527"/>
    <w:rsid w:val="00F20BD6"/>
    <w:rsid w:val="00F24D0A"/>
    <w:rsid w:val="00F26E57"/>
    <w:rsid w:val="00F274F6"/>
    <w:rsid w:val="00F33BC4"/>
    <w:rsid w:val="00F34B96"/>
    <w:rsid w:val="00F35E33"/>
    <w:rsid w:val="00F4182C"/>
    <w:rsid w:val="00F4454B"/>
    <w:rsid w:val="00F44BDB"/>
    <w:rsid w:val="00F51AF4"/>
    <w:rsid w:val="00F55970"/>
    <w:rsid w:val="00F55B79"/>
    <w:rsid w:val="00F57B36"/>
    <w:rsid w:val="00F64B6A"/>
    <w:rsid w:val="00F666F0"/>
    <w:rsid w:val="00F74692"/>
    <w:rsid w:val="00F81408"/>
    <w:rsid w:val="00F81BBC"/>
    <w:rsid w:val="00F81E3C"/>
    <w:rsid w:val="00F824E2"/>
    <w:rsid w:val="00F82A9C"/>
    <w:rsid w:val="00F83935"/>
    <w:rsid w:val="00F83CAB"/>
    <w:rsid w:val="00F905E2"/>
    <w:rsid w:val="00F95A10"/>
    <w:rsid w:val="00F963FF"/>
    <w:rsid w:val="00F97569"/>
    <w:rsid w:val="00FA2624"/>
    <w:rsid w:val="00FA31B8"/>
    <w:rsid w:val="00FB2CF8"/>
    <w:rsid w:val="00FC5279"/>
    <w:rsid w:val="00FC6E2C"/>
    <w:rsid w:val="00FD0CE0"/>
    <w:rsid w:val="00FD4D8E"/>
    <w:rsid w:val="00FE077A"/>
    <w:rsid w:val="00FE1DBC"/>
    <w:rsid w:val="00FE4858"/>
    <w:rsid w:val="00FF4619"/>
    <w:rsid w:val="00FF6261"/>
    <w:rsid w:val="00FF72C0"/>
    <w:rsid w:val="0C1DB0C7"/>
    <w:rsid w:val="512768E8"/>
    <w:rsid w:val="71E34760"/>
    <w:rsid w:val="7D8582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9ED8F"/>
  <w15:docId w15:val="{47E65FB5-406F-41B5-8F45-562EF9F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93"/>
    <w:pPr>
      <w:spacing w:before="160" w:line="336" w:lineRule="auto"/>
    </w:pPr>
    <w:rPr>
      <w:lang w:val="en-AU"/>
    </w:rPr>
  </w:style>
  <w:style w:type="paragraph" w:styleId="Heading1">
    <w:name w:val="heading 1"/>
    <w:basedOn w:val="Normal"/>
    <w:next w:val="Normal"/>
    <w:link w:val="Heading1Char"/>
    <w:uiPriority w:val="9"/>
    <w:qFormat/>
    <w:rsid w:val="00AB0CA8"/>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821989"/>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E1530D"/>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E1530D"/>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AB0CA8"/>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7"/>
      </w:numPr>
    </w:pPr>
  </w:style>
  <w:style w:type="paragraph" w:customStyle="1" w:styleId="Heading2numbered">
    <w:name w:val="Heading 2 numbered"/>
    <w:basedOn w:val="Heading2"/>
    <w:next w:val="Normal"/>
    <w:qFormat/>
    <w:rsid w:val="005F5578"/>
    <w:pPr>
      <w:numPr>
        <w:ilvl w:val="1"/>
        <w:numId w:val="7"/>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E1530D"/>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4E3155"/>
    <w:pPr>
      <w:ind w:left="568" w:hanging="284"/>
    </w:pPr>
    <w:rPr>
      <w:b w:val="0"/>
      <w:noProof/>
    </w:rPr>
  </w:style>
  <w:style w:type="paragraph" w:styleId="TOC1">
    <w:name w:val="toc 1"/>
    <w:basedOn w:val="Normal"/>
    <w:next w:val="Normal"/>
    <w:autoRedefine/>
    <w:uiPriority w:val="39"/>
    <w:rsid w:val="004E3155"/>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7867F4"/>
    <w:rPr>
      <w:color w:val="0000FF"/>
      <w:u w:val="single"/>
    </w:rPr>
  </w:style>
  <w:style w:type="paragraph" w:styleId="TOCHeading">
    <w:name w:val="TOC Heading"/>
    <w:next w:val="Normal"/>
    <w:uiPriority w:val="39"/>
    <w:unhideWhenUsed/>
    <w:qFormat/>
    <w:rsid w:val="00AB0CA8"/>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8"/>
      </w:numPr>
      <w:contextualSpacing/>
    </w:pPr>
  </w:style>
  <w:style w:type="paragraph" w:styleId="ListNumber2">
    <w:name w:val="List Number 2"/>
    <w:basedOn w:val="Normal"/>
    <w:uiPriority w:val="99"/>
    <w:unhideWhenUsed/>
    <w:qFormat/>
    <w:rsid w:val="006F29EA"/>
    <w:pPr>
      <w:numPr>
        <w:ilvl w:val="1"/>
        <w:numId w:val="8"/>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9"/>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8"/>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E1530D"/>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4E3155"/>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6"/>
      </w:numPr>
      <w:spacing w:after="0"/>
    </w:pPr>
  </w:style>
  <w:style w:type="paragraph" w:customStyle="1" w:styleId="TableBullet2">
    <w:name w:val="Table Bullet 2"/>
    <w:basedOn w:val="ListBullet2"/>
    <w:link w:val="TableBullet2Char"/>
    <w:qFormat/>
    <w:rsid w:val="00E03B00"/>
    <w:pPr>
      <w:numPr>
        <w:numId w:val="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6"/>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7"/>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7"/>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9"/>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11"/>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11"/>
      </w:numPr>
    </w:pPr>
  </w:style>
  <w:style w:type="paragraph" w:styleId="TOC4">
    <w:name w:val="toc 4"/>
    <w:basedOn w:val="Normal"/>
    <w:next w:val="Normal"/>
    <w:autoRedefine/>
    <w:uiPriority w:val="39"/>
    <w:rsid w:val="004E3155"/>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4E3155"/>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4E3155"/>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821989"/>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A7460C"/>
    <w:rPr>
      <w:color w:val="B16700" w:themeColor="accent2" w:themeShade="BF"/>
    </w:rPr>
  </w:style>
  <w:style w:type="paragraph" w:styleId="TOC7">
    <w:name w:val="toc 7"/>
    <w:basedOn w:val="Normal"/>
    <w:next w:val="Normal"/>
    <w:autoRedefine/>
    <w:uiPriority w:val="39"/>
    <w:semiHidden/>
    <w:unhideWhenUsed/>
    <w:rsid w:val="004E3155"/>
    <w:pPr>
      <w:spacing w:before="40" w:after="40" w:line="288" w:lineRule="auto"/>
      <w:ind w:left="1321"/>
    </w:pPr>
  </w:style>
  <w:style w:type="paragraph" w:styleId="TOC8">
    <w:name w:val="toc 8"/>
    <w:basedOn w:val="Normal"/>
    <w:next w:val="Normal"/>
    <w:autoRedefine/>
    <w:uiPriority w:val="39"/>
    <w:semiHidden/>
    <w:unhideWhenUsed/>
    <w:rsid w:val="004E3155"/>
    <w:pPr>
      <w:spacing w:before="40" w:after="40" w:line="288" w:lineRule="auto"/>
      <w:ind w:left="1542"/>
    </w:pPr>
  </w:style>
  <w:style w:type="paragraph" w:styleId="TOC9">
    <w:name w:val="toc 9"/>
    <w:basedOn w:val="Normal"/>
    <w:next w:val="Normal"/>
    <w:autoRedefine/>
    <w:uiPriority w:val="39"/>
    <w:semiHidden/>
    <w:unhideWhenUsed/>
    <w:rsid w:val="004E3155"/>
    <w:pPr>
      <w:spacing w:before="40" w:after="40" w:line="288" w:lineRule="auto"/>
      <w:ind w:left="1758"/>
    </w:pPr>
  </w:style>
  <w:style w:type="character" w:styleId="CommentReference">
    <w:name w:val="annotation reference"/>
    <w:basedOn w:val="DefaultParagraphFont"/>
    <w:uiPriority w:val="99"/>
    <w:semiHidden/>
    <w:unhideWhenUsed/>
    <w:rsid w:val="000B7ED0"/>
    <w:rPr>
      <w:sz w:val="16"/>
      <w:szCs w:val="16"/>
    </w:rPr>
  </w:style>
  <w:style w:type="paragraph" w:styleId="CommentText">
    <w:name w:val="annotation text"/>
    <w:basedOn w:val="Normal"/>
    <w:link w:val="CommentTextChar"/>
    <w:uiPriority w:val="99"/>
    <w:unhideWhenUsed/>
    <w:rsid w:val="000B7ED0"/>
    <w:pPr>
      <w:spacing w:line="240" w:lineRule="auto"/>
    </w:pPr>
    <w:rPr>
      <w:sz w:val="20"/>
      <w:szCs w:val="20"/>
      <w:lang w:val="en-GB"/>
    </w:rPr>
  </w:style>
  <w:style w:type="character" w:customStyle="1" w:styleId="CommentTextChar">
    <w:name w:val="Comment Text Char"/>
    <w:basedOn w:val="DefaultParagraphFont"/>
    <w:link w:val="CommentText"/>
    <w:uiPriority w:val="99"/>
    <w:rsid w:val="000B7ED0"/>
    <w:rPr>
      <w:sz w:val="20"/>
      <w:szCs w:val="20"/>
      <w:lang w:val="en-GB"/>
    </w:rPr>
  </w:style>
  <w:style w:type="paragraph" w:customStyle="1" w:styleId="BodyText">
    <w:name w:val="BodyText"/>
    <w:link w:val="BodyTextChar"/>
    <w:qFormat/>
    <w:rsid w:val="0094009A"/>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94009A"/>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A22E78"/>
    <w:rPr>
      <w:b/>
      <w:bCs/>
      <w:lang w:val="en-AU"/>
    </w:rPr>
  </w:style>
  <w:style w:type="character" w:customStyle="1" w:styleId="CommentSubjectChar">
    <w:name w:val="Comment Subject Char"/>
    <w:basedOn w:val="CommentTextChar"/>
    <w:link w:val="CommentSubject"/>
    <w:uiPriority w:val="99"/>
    <w:semiHidden/>
    <w:rsid w:val="00A22E78"/>
    <w:rPr>
      <w:b/>
      <w:bCs/>
      <w:sz w:val="20"/>
      <w:szCs w:val="20"/>
      <w:lang w:val="en-AU"/>
    </w:rPr>
  </w:style>
  <w:style w:type="paragraph" w:styleId="NormalWeb">
    <w:name w:val="Normal (Web)"/>
    <w:basedOn w:val="Normal"/>
    <w:uiPriority w:val="99"/>
    <w:unhideWhenUsed/>
    <w:rsid w:val="000047E0"/>
    <w:pPr>
      <w:spacing w:before="100" w:beforeAutospacing="1" w:after="100" w:afterAutospacing="1" w:line="240" w:lineRule="auto"/>
    </w:pPr>
    <w:rPr>
      <w:rFonts w:ascii="Calibri" w:hAnsi="Calibri" w:cs="Calibri"/>
      <w:lang w:eastAsia="en-AU"/>
    </w:rPr>
  </w:style>
  <w:style w:type="paragraph" w:customStyle="1" w:styleId="paragraph">
    <w:name w:val="paragraph"/>
    <w:basedOn w:val="Normal"/>
    <w:rsid w:val="000047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047E0"/>
  </w:style>
  <w:style w:type="character" w:styleId="Mention">
    <w:name w:val="Mention"/>
    <w:basedOn w:val="DefaultParagraphFont"/>
    <w:uiPriority w:val="99"/>
    <w:unhideWhenUsed/>
    <w:rsid w:val="009F01C3"/>
    <w:rPr>
      <w:color w:val="2B579A"/>
      <w:shd w:val="clear" w:color="auto" w:fill="E1DFDD"/>
    </w:rPr>
  </w:style>
  <w:style w:type="paragraph" w:styleId="Revision">
    <w:name w:val="Revision"/>
    <w:hidden/>
    <w:uiPriority w:val="99"/>
    <w:semiHidden/>
    <w:rsid w:val="00F0605C"/>
    <w:pPr>
      <w:spacing w:after="0" w:line="240" w:lineRule="auto"/>
    </w:pPr>
    <w:rPr>
      <w:lang w:val="en-AU"/>
    </w:rPr>
  </w:style>
  <w:style w:type="character" w:styleId="UnresolvedMention">
    <w:name w:val="Unresolved Mention"/>
    <w:basedOn w:val="DefaultParagraphFont"/>
    <w:uiPriority w:val="99"/>
    <w:semiHidden/>
    <w:unhideWhenUsed/>
    <w:rsid w:val="000242F2"/>
    <w:rPr>
      <w:color w:val="605E5C"/>
      <w:shd w:val="clear" w:color="auto" w:fill="E1DFDD"/>
    </w:rPr>
  </w:style>
  <w:style w:type="character" w:styleId="FollowedHyperlink">
    <w:name w:val="FollowedHyperlink"/>
    <w:basedOn w:val="DefaultParagraphFont"/>
    <w:uiPriority w:val="99"/>
    <w:semiHidden/>
    <w:unhideWhenUsed/>
    <w:rsid w:val="00DB786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5189">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790590800">
      <w:bodyDiv w:val="1"/>
      <w:marLeft w:val="0"/>
      <w:marRight w:val="0"/>
      <w:marTop w:val="0"/>
      <w:marBottom w:val="0"/>
      <w:divBdr>
        <w:top w:val="none" w:sz="0" w:space="0" w:color="auto"/>
        <w:left w:val="none" w:sz="0" w:space="0" w:color="auto"/>
        <w:bottom w:val="none" w:sz="0" w:space="0" w:color="auto"/>
        <w:right w:val="none" w:sz="0" w:space="0" w:color="auto"/>
      </w:divBdr>
    </w:div>
    <w:div w:id="19190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veet.vic.gov.au/Public/Pub.aspx?id=7" TargetMode="External"/><Relationship Id="rId39" Type="http://schemas.openxmlformats.org/officeDocument/2006/relationships/header" Target="header5.xml"/><Relationship Id="rId21" Type="http://schemas.openxmlformats.org/officeDocument/2006/relationships/footer" Target="footer5.xml"/><Relationship Id="rId34" Type="http://schemas.openxmlformats.org/officeDocument/2006/relationships/hyperlink" Target="http://www.veu-registry.vic.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sc.vic.gov.au/become-veu-accredited" TargetMode="External"/><Relationship Id="rId32" Type="http://schemas.openxmlformats.org/officeDocument/2006/relationships/hyperlink" Target="http://www.esc.vic.gov.au/become-veu-accredited" TargetMode="Externa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www.esc.vic.gov.au/veu-legislation" TargetMode="External"/><Relationship Id="rId36" Type="http://schemas.openxmlformats.org/officeDocument/2006/relationships/hyperlink" Target="https://www.veu-registry.vic.gov.au/Public/Participants2.aspx"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esc.vic.gov.au/v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veet.vic.gov.au/Public/Pub.aspx?id=8" TargetMode="External"/><Relationship Id="rId30" Type="http://schemas.openxmlformats.org/officeDocument/2006/relationships/hyperlink" Target="http://www.veu-registry.vic.gov.au" TargetMode="External"/><Relationship Id="rId35" Type="http://schemas.openxmlformats.org/officeDocument/2006/relationships/hyperlink" Target="https://www.esc.vic.gov.au/about-us/memorandums-understand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creativecommons.org/licenses/by/4.0/" TargetMode="External"/><Relationship Id="rId25" Type="http://schemas.openxmlformats.org/officeDocument/2006/relationships/hyperlink" Target="https://www.veet.vic.gov.au/Public/Pub.aspx?id=6" TargetMode="External"/><Relationship Id="rId33" Type="http://schemas.openxmlformats.org/officeDocument/2006/relationships/hyperlink" Target="http://www.esc.vic.gov.au/veu-audit-compliance" TargetMode="External"/><Relationship Id="rId38" Type="http://schemas.openxmlformats.org/officeDocument/2006/relationships/hyperlink" Target="http://www.vcat.vic.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8D8A759654D42BAB1283036030BD2"/>
        <w:category>
          <w:name w:val="General"/>
          <w:gallery w:val="placeholder"/>
        </w:category>
        <w:types>
          <w:type w:val="bbPlcHdr"/>
        </w:types>
        <w:behaviors>
          <w:behavior w:val="content"/>
        </w:behaviors>
        <w:guid w:val="{4CC61750-5D74-400E-BFCA-887E4D9F5104}"/>
      </w:docPartPr>
      <w:docPartBody>
        <w:p w:rsidR="005C6F06" w:rsidRDefault="003F7DF5">
          <w:pPr>
            <w:pStyle w:val="5F48D8A759654D42BAB1283036030BD2"/>
          </w:pPr>
          <w:r>
            <w:t xml:space="preserve">  </w:t>
          </w:r>
        </w:p>
      </w:docPartBody>
    </w:docPart>
    <w:docPart>
      <w:docPartPr>
        <w:name w:val="8FD5205A76DE409ABDE190025437A1B8"/>
        <w:category>
          <w:name w:val="General"/>
          <w:gallery w:val="placeholder"/>
        </w:category>
        <w:types>
          <w:type w:val="bbPlcHdr"/>
        </w:types>
        <w:behaviors>
          <w:behavior w:val="content"/>
        </w:behaviors>
        <w:guid w:val="{2663AE87-FF29-48E0-8928-4658ED9F05FE}"/>
      </w:docPartPr>
      <w:docPartBody>
        <w:p w:rsidR="005C6F06" w:rsidRDefault="002B1789">
          <w:pPr>
            <w:pStyle w:val="8FD5205A76DE409ABDE190025437A1B8"/>
          </w:pPr>
          <w:r w:rsidRPr="00DA005C">
            <w:t>[Title, use ‘Title’ type style. Content will automatically link to internal footer]</w:t>
          </w:r>
        </w:p>
      </w:docPartBody>
    </w:docPart>
    <w:docPart>
      <w:docPartPr>
        <w:name w:val="1442DF3741C643BEB865C1D271FE0F16"/>
        <w:category>
          <w:name w:val="General"/>
          <w:gallery w:val="placeholder"/>
        </w:category>
        <w:types>
          <w:type w:val="bbPlcHdr"/>
        </w:types>
        <w:behaviors>
          <w:behavior w:val="content"/>
        </w:behaviors>
        <w:guid w:val="{C97C3E27-36F2-442C-B106-7473568FA7B9}"/>
      </w:docPartPr>
      <w:docPartBody>
        <w:p w:rsidR="005C6F06" w:rsidRDefault="003F7DF5">
          <w:pPr>
            <w:pStyle w:val="1442DF3741C643BEB865C1D271FE0F16"/>
          </w:pPr>
          <w:r>
            <w:t xml:space="preserve">  </w:t>
          </w:r>
        </w:p>
      </w:docPartBody>
    </w:docPart>
    <w:docPart>
      <w:docPartPr>
        <w:name w:val="214C55C0771F43C18FD2A6813245C812"/>
        <w:category>
          <w:name w:val="General"/>
          <w:gallery w:val="placeholder"/>
        </w:category>
        <w:types>
          <w:type w:val="bbPlcHdr"/>
        </w:types>
        <w:behaviors>
          <w:behavior w:val="content"/>
        </w:behaviors>
        <w:guid w:val="{296EEC50-43E0-4AF5-AE1A-68FD1ADF143D}"/>
      </w:docPartPr>
      <w:docPartBody>
        <w:p w:rsidR="005C6F06" w:rsidRDefault="002B1789">
          <w:pPr>
            <w:pStyle w:val="214C55C0771F43C18FD2A6813245C812"/>
          </w:pPr>
          <w:r w:rsidRPr="00AD2E14">
            <w:rPr>
              <w:b/>
              <w:highlight w:val="lightGray"/>
            </w:rPr>
            <w:t>[Title]</w:t>
          </w:r>
        </w:p>
      </w:docPartBody>
    </w:docPart>
    <w:docPart>
      <w:docPartPr>
        <w:name w:val="F61B16B9DC1B432C9413858E5AAF43C7"/>
        <w:category>
          <w:name w:val="General"/>
          <w:gallery w:val="placeholder"/>
        </w:category>
        <w:types>
          <w:type w:val="bbPlcHdr"/>
        </w:types>
        <w:behaviors>
          <w:behavior w:val="content"/>
        </w:behaviors>
        <w:guid w:val="{2B76EBCF-7D3D-4DD7-8AFE-3EE9EFC5099D}"/>
      </w:docPartPr>
      <w:docPartBody>
        <w:p w:rsidR="005C6F06" w:rsidRDefault="002B1789">
          <w:pPr>
            <w:pStyle w:val="F61B16B9DC1B432C9413858E5AAF43C7"/>
          </w:pPr>
          <w:r w:rsidRPr="00AD2E14">
            <w:rPr>
              <w:b/>
              <w:highlight w:val="lightGray"/>
            </w:rPr>
            <w:t>[Title]</w:t>
          </w:r>
        </w:p>
      </w:docPartBody>
    </w:docPart>
    <w:docPart>
      <w:docPartPr>
        <w:name w:val="86EE5411D6004A45B01CDA8BA56DF170"/>
        <w:category>
          <w:name w:val="General"/>
          <w:gallery w:val="placeholder"/>
        </w:category>
        <w:types>
          <w:type w:val="bbPlcHdr"/>
        </w:types>
        <w:behaviors>
          <w:behavior w:val="content"/>
        </w:behaviors>
        <w:guid w:val="{0DD7A2D0-01BC-4F24-BE38-CF3FDC1B744F}"/>
      </w:docPartPr>
      <w:docPartBody>
        <w:p w:rsidR="005C6F06" w:rsidRDefault="002B1789">
          <w:pPr>
            <w:pStyle w:val="86EE5411D6004A45B01CDA8BA56DF170"/>
          </w:pPr>
          <w:r w:rsidRPr="00AD2E14">
            <w:rPr>
              <w:b/>
              <w:highlight w:val="lightGray"/>
            </w:rPr>
            <w:t>[Title]</w:t>
          </w:r>
        </w:p>
      </w:docPartBody>
    </w:docPart>
    <w:docPart>
      <w:docPartPr>
        <w:name w:val="931DFBED2DC74F9C814012CD4DCCD212"/>
        <w:category>
          <w:name w:val="General"/>
          <w:gallery w:val="placeholder"/>
        </w:category>
        <w:types>
          <w:type w:val="bbPlcHdr"/>
        </w:types>
        <w:behaviors>
          <w:behavior w:val="content"/>
        </w:behaviors>
        <w:guid w:val="{6A66B9CA-D39A-4522-9C65-C60447A85888}"/>
      </w:docPartPr>
      <w:docPartBody>
        <w:p w:rsidR="005C6F06" w:rsidRDefault="002B1789">
          <w:pPr>
            <w:pStyle w:val="931DFBED2DC74F9C814012CD4DCCD212"/>
          </w:pPr>
          <w:r w:rsidRPr="00AD2E14">
            <w:rPr>
              <w:b/>
              <w:highlight w:val="lightGray"/>
            </w:rPr>
            <w:t>[Title]</w:t>
          </w:r>
        </w:p>
      </w:docPartBody>
    </w:docPart>
    <w:docPart>
      <w:docPartPr>
        <w:name w:val="8D9478485D9E4249B0DA1E145CD2A2C6"/>
        <w:category>
          <w:name w:val="General"/>
          <w:gallery w:val="placeholder"/>
        </w:category>
        <w:types>
          <w:type w:val="bbPlcHdr"/>
        </w:types>
        <w:behaviors>
          <w:behavior w:val="content"/>
        </w:behaviors>
        <w:guid w:val="{CC3C724E-06C4-4C53-96EA-4B90FB815905}"/>
      </w:docPartPr>
      <w:docPartBody>
        <w:p w:rsidR="005C6F06" w:rsidRDefault="002B1789">
          <w:pPr>
            <w:pStyle w:val="8D9478485D9E4249B0DA1E145CD2A2C6"/>
          </w:pPr>
          <w:r w:rsidRPr="00AD2E14">
            <w:rPr>
              <w:b/>
              <w:highlight w:val="lightGray"/>
            </w:rPr>
            <w:t>[Title]</w:t>
          </w:r>
        </w:p>
      </w:docPartBody>
    </w:docPart>
    <w:docPart>
      <w:docPartPr>
        <w:name w:val="559EE2A077384F19965B34B0A0555ED5"/>
        <w:category>
          <w:name w:val="General"/>
          <w:gallery w:val="placeholder"/>
        </w:category>
        <w:types>
          <w:type w:val="bbPlcHdr"/>
        </w:types>
        <w:behaviors>
          <w:behavior w:val="content"/>
        </w:behaviors>
        <w:guid w:val="{615FD154-B0EB-4C63-9447-3E65204DDF61}"/>
      </w:docPartPr>
      <w:docPartBody>
        <w:p w:rsidR="005C6F06" w:rsidRDefault="006553DC" w:rsidP="006553DC">
          <w:pPr>
            <w:pStyle w:val="559EE2A077384F19965B34B0A0555ED5"/>
          </w:pPr>
          <w:r w:rsidRPr="00360763">
            <w:rPr>
              <w:highlight w:val="lightGray"/>
            </w:rPr>
            <w:t>[Click to select a year]</w:t>
          </w:r>
        </w:p>
      </w:docPartBody>
    </w:docPart>
    <w:docPart>
      <w:docPartPr>
        <w:name w:val="41020564E0F245F8B0589C43A2173440"/>
        <w:category>
          <w:name w:val="General"/>
          <w:gallery w:val="placeholder"/>
        </w:category>
        <w:types>
          <w:type w:val="bbPlcHdr"/>
        </w:types>
        <w:behaviors>
          <w:behavior w:val="content"/>
        </w:behaviors>
        <w:guid w:val="{E9102903-8295-42BA-BF52-EBF055FF427D}"/>
      </w:docPartPr>
      <w:docPartBody>
        <w:p w:rsidR="005C6F06" w:rsidRDefault="006553DC" w:rsidP="006553DC">
          <w:pPr>
            <w:pStyle w:val="41020564E0F245F8B0589C43A2173440"/>
          </w:pPr>
          <w:r w:rsidRPr="005F3D90">
            <w:rPr>
              <w:highlight w:val="lightGray"/>
            </w:rPr>
            <w:t>[Title]</w:t>
          </w:r>
        </w:p>
      </w:docPartBody>
    </w:docPart>
    <w:docPart>
      <w:docPartPr>
        <w:name w:val="92C74EBE907B47AFA92D30A7297938DA"/>
        <w:category>
          <w:name w:val="General"/>
          <w:gallery w:val="placeholder"/>
        </w:category>
        <w:types>
          <w:type w:val="bbPlcHdr"/>
        </w:types>
        <w:behaviors>
          <w:behavior w:val="content"/>
        </w:behaviors>
        <w:guid w:val="{0095199D-35D6-47C1-9A7F-EA47B6933BB5}"/>
      </w:docPartPr>
      <w:docPartBody>
        <w:p w:rsidR="005C6F06" w:rsidRDefault="006553DC" w:rsidP="006553DC">
          <w:pPr>
            <w:pStyle w:val="92C74EBE907B47AFA92D30A7297938DA"/>
          </w:pPr>
          <w:r w:rsidRPr="005F3D90">
            <w:rPr>
              <w:highlight w:val="lightGray"/>
            </w:rPr>
            <w:t xml:space="preserve">[Click to select </w:t>
          </w:r>
          <w:r>
            <w:rPr>
              <w:highlight w:val="lightGray"/>
            </w:rPr>
            <w:t>a date</w:t>
          </w:r>
          <w:r w:rsidRPr="005F3D90">
            <w:rPr>
              <w:highlight w:val="lightGray"/>
            </w:rPr>
            <w:t>]</w:t>
          </w:r>
        </w:p>
      </w:docPartBody>
    </w:docPart>
    <w:docPart>
      <w:docPartPr>
        <w:name w:val="A15B750F60B14262B94B7D75A1BFEA71"/>
        <w:category>
          <w:name w:val="General"/>
          <w:gallery w:val="placeholder"/>
        </w:category>
        <w:types>
          <w:type w:val="bbPlcHdr"/>
        </w:types>
        <w:behaviors>
          <w:behavior w:val="content"/>
        </w:behaviors>
        <w:guid w:val="{E910D6A3-E43D-418F-80E2-D529CEEA30D9}"/>
      </w:docPartPr>
      <w:docPartBody>
        <w:p w:rsidR="005C6F06" w:rsidRDefault="006553DC" w:rsidP="006553DC">
          <w:pPr>
            <w:pStyle w:val="A15B750F60B14262B94B7D75A1BFEA71"/>
          </w:pPr>
          <w:r w:rsidRPr="00360763">
            <w:rPr>
              <w:highlight w:val="lightGray"/>
            </w:rPr>
            <w:t>[Click to select a year]</w:t>
          </w:r>
        </w:p>
      </w:docPartBody>
    </w:docPart>
    <w:docPart>
      <w:docPartPr>
        <w:name w:val="F79F9CC163AC44A9B2DD20D952FDCF60"/>
        <w:category>
          <w:name w:val="General"/>
          <w:gallery w:val="placeholder"/>
        </w:category>
        <w:types>
          <w:type w:val="bbPlcHdr"/>
        </w:types>
        <w:behaviors>
          <w:behavior w:val="content"/>
        </w:behaviors>
        <w:guid w:val="{06C5BBEC-8FB6-4636-9EC6-EC0843CB77D0}"/>
      </w:docPartPr>
      <w:docPartBody>
        <w:p w:rsidR="005C6F06" w:rsidRDefault="006553DC" w:rsidP="006553DC">
          <w:pPr>
            <w:pStyle w:val="F79F9CC163AC44A9B2DD20D952FDCF60"/>
          </w:pPr>
          <w:r w:rsidRPr="005F3D90">
            <w:rPr>
              <w:highlight w:val="lightGray"/>
            </w:rPr>
            <w:t>[Title]</w:t>
          </w:r>
        </w:p>
      </w:docPartBody>
    </w:docPart>
    <w:docPart>
      <w:docPartPr>
        <w:name w:val="4117023187F64B2A95564A6D940C8D6F"/>
        <w:category>
          <w:name w:val="General"/>
          <w:gallery w:val="placeholder"/>
        </w:category>
        <w:types>
          <w:type w:val="bbPlcHdr"/>
        </w:types>
        <w:behaviors>
          <w:behavior w:val="content"/>
        </w:behaviors>
        <w:guid w:val="{003C58DB-1FC8-48F4-84E3-D924B2CF8B38}"/>
      </w:docPartPr>
      <w:docPartBody>
        <w:p w:rsidR="00807A4C" w:rsidRDefault="002B1789">
          <w:pPr>
            <w:pStyle w:val="4117023187F64B2A95564A6D940C8D6F"/>
          </w:pPr>
          <w:r w:rsidRPr="008249C5">
            <w:rPr>
              <w:rStyle w:val="PlaceholderText"/>
            </w:rPr>
            <w:t>[</w:t>
          </w:r>
          <w:r>
            <w:rPr>
              <w:rStyle w:val="PlaceholderText"/>
            </w:rPr>
            <w:t>Subtitle</w:t>
          </w:r>
          <w:r w:rsidRPr="008249C5">
            <w:rPr>
              <w:rStyle w:val="PlaceholderText"/>
            </w:rPr>
            <w:t>]</w:t>
          </w:r>
        </w:p>
      </w:docPartBody>
    </w:docPart>
    <w:docPart>
      <w:docPartPr>
        <w:name w:val="A7C35142150E49DA88C568B2A16E5FEF"/>
        <w:category>
          <w:name w:val="General"/>
          <w:gallery w:val="placeholder"/>
        </w:category>
        <w:types>
          <w:type w:val="bbPlcHdr"/>
        </w:types>
        <w:behaviors>
          <w:behavior w:val="content"/>
        </w:behaviors>
        <w:guid w:val="{8DCBE463-C544-4F22-830F-3704C8A9027B}"/>
      </w:docPartPr>
      <w:docPartBody>
        <w:p w:rsidR="00807A4C" w:rsidRDefault="006553DC">
          <w:pPr>
            <w:pStyle w:val="A7C35142150E49DA88C568B2A16E5FEF"/>
          </w:pPr>
          <w:r w:rsidRPr="00563AD8">
            <w:rPr>
              <w:highlight w:val="lightGray"/>
            </w:rPr>
            <w:t>[Subtitle]</w:t>
          </w:r>
        </w:p>
      </w:docPartBody>
    </w:docPart>
    <w:docPart>
      <w:docPartPr>
        <w:name w:val="970B7A25D91242F8954AF3EEF15B585E"/>
        <w:category>
          <w:name w:val="General"/>
          <w:gallery w:val="placeholder"/>
        </w:category>
        <w:types>
          <w:type w:val="bbPlcHdr"/>
        </w:types>
        <w:behaviors>
          <w:behavior w:val="content"/>
        </w:behaviors>
        <w:guid w:val="{D74E766F-B878-4E0C-AC7D-47529B48BCCF}"/>
      </w:docPartPr>
      <w:docPartBody>
        <w:p w:rsidR="00807A4C" w:rsidRDefault="00807A4C" w:rsidP="00807A4C">
          <w:pPr>
            <w:pStyle w:val="970B7A25D91242F8954AF3EEF15B585E"/>
          </w:pPr>
          <w:r>
            <w:t>[</w:t>
          </w:r>
          <w:r w:rsidRPr="00615C49">
            <w:t>Click or tap to enter a date</w:t>
          </w:r>
          <w:r>
            <w:t>, or click to manually type custom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DC"/>
    <w:rsid w:val="0027608A"/>
    <w:rsid w:val="002B1789"/>
    <w:rsid w:val="00300DE6"/>
    <w:rsid w:val="003F7DF5"/>
    <w:rsid w:val="00406D97"/>
    <w:rsid w:val="004D69E4"/>
    <w:rsid w:val="0056509A"/>
    <w:rsid w:val="00594229"/>
    <w:rsid w:val="005C6F06"/>
    <w:rsid w:val="006553DC"/>
    <w:rsid w:val="006E3FF7"/>
    <w:rsid w:val="0073172F"/>
    <w:rsid w:val="00777717"/>
    <w:rsid w:val="00807A4C"/>
    <w:rsid w:val="008B306D"/>
    <w:rsid w:val="008E19BA"/>
    <w:rsid w:val="00983204"/>
    <w:rsid w:val="009C3A3A"/>
    <w:rsid w:val="00A66110"/>
    <w:rsid w:val="00AA3271"/>
    <w:rsid w:val="00B520E5"/>
    <w:rsid w:val="00C52DDF"/>
    <w:rsid w:val="00CB4D16"/>
    <w:rsid w:val="00D14503"/>
    <w:rsid w:val="00D272D9"/>
    <w:rsid w:val="00D409BE"/>
    <w:rsid w:val="00D443EC"/>
    <w:rsid w:val="00DB237A"/>
    <w:rsid w:val="00E04195"/>
    <w:rsid w:val="00EB7E0E"/>
    <w:rsid w:val="00FD65D7"/>
    <w:rsid w:val="00FE41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834EC1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48D8A759654D42BAB1283036030BD2">
    <w:name w:val="5F48D8A759654D42BAB1283036030BD2"/>
  </w:style>
  <w:style w:type="paragraph" w:customStyle="1" w:styleId="8FD5205A76DE409ABDE190025437A1B8">
    <w:name w:val="8FD5205A76DE409ABDE190025437A1B8"/>
  </w:style>
  <w:style w:type="character" w:styleId="PlaceholderText">
    <w:name w:val="Placeholder Text"/>
    <w:basedOn w:val="DefaultParagraphFont"/>
    <w:uiPriority w:val="99"/>
    <w:semiHidden/>
    <w:rsid w:val="003F7DF5"/>
    <w:rPr>
      <w:color w:val="808080"/>
    </w:rPr>
  </w:style>
  <w:style w:type="paragraph" w:customStyle="1" w:styleId="1442DF3741C643BEB865C1D271FE0F16">
    <w:name w:val="1442DF3741C643BEB865C1D271FE0F16"/>
  </w:style>
  <w:style w:type="paragraph" w:customStyle="1" w:styleId="214C55C0771F43C18FD2A6813245C812">
    <w:name w:val="214C55C0771F43C18FD2A6813245C812"/>
  </w:style>
  <w:style w:type="paragraph" w:customStyle="1" w:styleId="F61B16B9DC1B432C9413858E5AAF43C7">
    <w:name w:val="F61B16B9DC1B432C9413858E5AAF43C7"/>
  </w:style>
  <w:style w:type="paragraph" w:customStyle="1" w:styleId="86EE5411D6004A45B01CDA8BA56DF170">
    <w:name w:val="86EE5411D6004A45B01CDA8BA56DF170"/>
  </w:style>
  <w:style w:type="paragraph" w:customStyle="1" w:styleId="931DFBED2DC74F9C814012CD4DCCD212">
    <w:name w:val="931DFBED2DC74F9C814012CD4DCCD212"/>
  </w:style>
  <w:style w:type="paragraph" w:customStyle="1" w:styleId="8D9478485D9E4249B0DA1E145CD2A2C6">
    <w:name w:val="8D9478485D9E4249B0DA1E145CD2A2C6"/>
  </w:style>
  <w:style w:type="paragraph" w:customStyle="1" w:styleId="559EE2A077384F19965B34B0A0555ED5">
    <w:name w:val="559EE2A077384F19965B34B0A0555ED5"/>
    <w:rsid w:val="006553DC"/>
  </w:style>
  <w:style w:type="paragraph" w:customStyle="1" w:styleId="41020564E0F245F8B0589C43A2173440">
    <w:name w:val="41020564E0F245F8B0589C43A2173440"/>
    <w:rsid w:val="006553DC"/>
  </w:style>
  <w:style w:type="paragraph" w:customStyle="1" w:styleId="92C74EBE907B47AFA92D30A7297938DA">
    <w:name w:val="92C74EBE907B47AFA92D30A7297938DA"/>
    <w:rsid w:val="006553DC"/>
  </w:style>
  <w:style w:type="paragraph" w:customStyle="1" w:styleId="A15B750F60B14262B94B7D75A1BFEA71">
    <w:name w:val="A15B750F60B14262B94B7D75A1BFEA71"/>
    <w:rsid w:val="006553DC"/>
  </w:style>
  <w:style w:type="paragraph" w:customStyle="1" w:styleId="F79F9CC163AC44A9B2DD20D952FDCF60">
    <w:name w:val="F79F9CC163AC44A9B2DD20D952FDCF60"/>
    <w:rsid w:val="006553DC"/>
  </w:style>
  <w:style w:type="paragraph" w:customStyle="1" w:styleId="4117023187F64B2A95564A6D940C8D6F">
    <w:name w:val="4117023187F64B2A95564A6D940C8D6F"/>
    <w:pPr>
      <w:spacing w:line="278" w:lineRule="auto"/>
    </w:pPr>
    <w:rPr>
      <w:kern w:val="2"/>
      <w:sz w:val="24"/>
      <w:szCs w:val="24"/>
      <w14:ligatures w14:val="standardContextual"/>
    </w:rPr>
  </w:style>
  <w:style w:type="paragraph" w:customStyle="1" w:styleId="A7C35142150E49DA88C568B2A16E5FEF">
    <w:name w:val="A7C35142150E49DA88C568B2A16E5FEF"/>
    <w:pPr>
      <w:spacing w:line="278" w:lineRule="auto"/>
    </w:pPr>
    <w:rPr>
      <w:kern w:val="2"/>
      <w:sz w:val="24"/>
      <w:szCs w:val="24"/>
      <w14:ligatures w14:val="standardContextual"/>
    </w:rPr>
  </w:style>
  <w:style w:type="paragraph" w:customStyle="1" w:styleId="970B7A25D91242F8954AF3EEF15B585E">
    <w:name w:val="970B7A25D91242F8954AF3EEF15B585E"/>
    <w:rsid w:val="00807A4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7c6e4c-ba67-40b3-91fa-1dec61f8dcb3">
      <UserInfo>
        <DisplayName>Meredith Gardner (ESC)</DisplayName>
        <AccountId>10</AccountId>
        <AccountType/>
      </UserInfo>
      <UserInfo>
        <DisplayName>Mindy Lim (ESC)</DisplayName>
        <AccountId>8</AccountId>
        <AccountType/>
      </UserInfo>
      <UserInfo>
        <DisplayName>Heidi Wearne (ESC)</DisplayName>
        <AccountId>20</AccountId>
        <AccountType/>
      </UserInfo>
      <UserInfo>
        <DisplayName>Manisa McLennan (ESC)</DisplayName>
        <AccountId>7</AccountId>
        <AccountType/>
      </UserInfo>
      <UserInfo>
        <DisplayName>Sarah Ward (ESC)</DisplayName>
        <AccountId>6</AccountId>
        <AccountType/>
      </UserInfo>
      <UserInfo>
        <DisplayName>Ben Curnow (ESC)</DisplayName>
        <AccountId>24</AccountId>
        <AccountType/>
      </UserInfo>
      <UserInfo>
        <DisplayName>Jean Paul Dussaubat (ESC)</DisplayName>
        <AccountId>38</AccountId>
        <AccountType/>
      </UserInfo>
      <UserInfo>
        <DisplayName>Dan Keely (ESC)</DisplayName>
        <AccountId>34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660DC991E438408D476635E86613A1" ma:contentTypeVersion="6" ma:contentTypeDescription="Create a new document." ma:contentTypeScope="" ma:versionID="b6c3c9eb1df7b1c83eccfb8cebe224d9">
  <xsd:schema xmlns:xsd="http://www.w3.org/2001/XMLSchema" xmlns:xs="http://www.w3.org/2001/XMLSchema" xmlns:p="http://schemas.microsoft.com/office/2006/metadata/properties" xmlns:ns2="3fa58ee1-41d8-41c2-8d46-851536f15011" xmlns:ns3="f97c6e4c-ba67-40b3-91fa-1dec61f8dcb3" targetNamespace="http://schemas.microsoft.com/office/2006/metadata/properties" ma:root="true" ma:fieldsID="c0fd8a706a3fb748947003c7b64def96" ns2:_="" ns3:_="">
    <xsd:import namespace="3fa58ee1-41d8-41c2-8d46-851536f15011"/>
    <xsd:import namespace="f97c6e4c-ba67-40b3-91fa-1dec61f8d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8ee1-41d8-41c2-8d46-851536f15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c6e4c-ba67-40b3-91fa-1dec61f8d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6ECF0-AC85-4137-8702-81D59D6EC082}">
  <ds:schemaRefs>
    <ds:schemaRef ds:uri="http://schemas.microsoft.com/office/2006/metadata/properties"/>
    <ds:schemaRef ds:uri="http://schemas.microsoft.com/office/infopath/2007/PartnerControls"/>
    <ds:schemaRef ds:uri="f97c6e4c-ba67-40b3-91fa-1dec61f8dcb3"/>
  </ds:schemaRefs>
</ds:datastoreItem>
</file>

<file path=customXml/itemProps2.xml><?xml version="1.0" encoding="utf-8"?>
<ds:datastoreItem xmlns:ds="http://schemas.openxmlformats.org/officeDocument/2006/customXml" ds:itemID="{BB6DD732-E162-4ADA-BEA5-5D368BECC92B}">
  <ds:schemaRefs>
    <ds:schemaRef ds:uri="http://schemas.openxmlformats.org/officeDocument/2006/bibliography"/>
  </ds:schemaRefs>
</ds:datastoreItem>
</file>

<file path=customXml/itemProps3.xml><?xml version="1.0" encoding="utf-8"?>
<ds:datastoreItem xmlns:ds="http://schemas.openxmlformats.org/officeDocument/2006/customXml" ds:itemID="{2E2155A3-521C-4481-A1A7-9A19CF015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8ee1-41d8-41c2-8d46-851536f15011"/>
    <ds:schemaRef ds:uri="f97c6e4c-ba67-40b3-91fa-1dec61f8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2B8AC-73F7-41BD-9581-A4B971B4D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10281</Words>
  <Characters>58501</Characters>
  <Application>Microsoft Office Word</Application>
  <DocSecurity>8</DocSecurity>
  <Lines>1125</Lines>
  <Paragraphs>681</Paragraphs>
  <ScaleCrop>false</ScaleCrop>
  <Company/>
  <LinksUpToDate>false</LinksUpToDate>
  <CharactersWithSpaces>68101</CharactersWithSpaces>
  <SharedDoc>false</SharedDoc>
  <HLinks>
    <vt:vector size="468" baseType="variant">
      <vt:variant>
        <vt:i4>6357026</vt:i4>
      </vt:variant>
      <vt:variant>
        <vt:i4>423</vt:i4>
      </vt:variant>
      <vt:variant>
        <vt:i4>0</vt:i4>
      </vt:variant>
      <vt:variant>
        <vt:i4>5</vt:i4>
      </vt:variant>
      <vt:variant>
        <vt:lpwstr>http://www.vcat.vic.gov.au/</vt:lpwstr>
      </vt:variant>
      <vt:variant>
        <vt:lpwstr/>
      </vt:variant>
      <vt:variant>
        <vt:i4>327704</vt:i4>
      </vt:variant>
      <vt:variant>
        <vt:i4>420</vt:i4>
      </vt:variant>
      <vt:variant>
        <vt:i4>0</vt:i4>
      </vt:variant>
      <vt:variant>
        <vt:i4>5</vt:i4>
      </vt:variant>
      <vt:variant>
        <vt:lpwstr>https://www.veu-registry.vic.gov.au/Public/Participants2.aspx</vt:lpwstr>
      </vt:variant>
      <vt:variant>
        <vt:lpwstr/>
      </vt:variant>
      <vt:variant>
        <vt:i4>1704015</vt:i4>
      </vt:variant>
      <vt:variant>
        <vt:i4>417</vt:i4>
      </vt:variant>
      <vt:variant>
        <vt:i4>0</vt:i4>
      </vt:variant>
      <vt:variant>
        <vt:i4>5</vt:i4>
      </vt:variant>
      <vt:variant>
        <vt:lpwstr>https://www.esc.vic.gov.au/about-us/memorandums-understanding</vt:lpwstr>
      </vt:variant>
      <vt:variant>
        <vt:lpwstr/>
      </vt:variant>
      <vt:variant>
        <vt:i4>6357116</vt:i4>
      </vt:variant>
      <vt:variant>
        <vt:i4>414</vt:i4>
      </vt:variant>
      <vt:variant>
        <vt:i4>0</vt:i4>
      </vt:variant>
      <vt:variant>
        <vt:i4>5</vt:i4>
      </vt:variant>
      <vt:variant>
        <vt:lpwstr>http://www.veu-registry.vic.gov.au/</vt:lpwstr>
      </vt:variant>
      <vt:variant>
        <vt:lpwstr/>
      </vt:variant>
      <vt:variant>
        <vt:i4>6488172</vt:i4>
      </vt:variant>
      <vt:variant>
        <vt:i4>411</vt:i4>
      </vt:variant>
      <vt:variant>
        <vt:i4>0</vt:i4>
      </vt:variant>
      <vt:variant>
        <vt:i4>5</vt:i4>
      </vt:variant>
      <vt:variant>
        <vt:lpwstr>http://www.esc.vic.gov.au/veu-audit-compliance</vt:lpwstr>
      </vt:variant>
      <vt:variant>
        <vt:lpwstr/>
      </vt:variant>
      <vt:variant>
        <vt:i4>6291574</vt:i4>
      </vt:variant>
      <vt:variant>
        <vt:i4>408</vt:i4>
      </vt:variant>
      <vt:variant>
        <vt:i4>0</vt:i4>
      </vt:variant>
      <vt:variant>
        <vt:i4>5</vt:i4>
      </vt:variant>
      <vt:variant>
        <vt:lpwstr>http://www.esc.vic.gov.au/become-veu-accredited</vt:lpwstr>
      </vt:variant>
      <vt:variant>
        <vt:lpwstr/>
      </vt:variant>
      <vt:variant>
        <vt:i4>131080</vt:i4>
      </vt:variant>
      <vt:variant>
        <vt:i4>405</vt:i4>
      </vt:variant>
      <vt:variant>
        <vt:i4>0</vt:i4>
      </vt:variant>
      <vt:variant>
        <vt:i4>5</vt:i4>
      </vt:variant>
      <vt:variant>
        <vt:lpwstr>http://www.esc.vic.gov.au/veu</vt:lpwstr>
      </vt:variant>
      <vt:variant>
        <vt:lpwstr/>
      </vt:variant>
      <vt:variant>
        <vt:i4>6357116</vt:i4>
      </vt:variant>
      <vt:variant>
        <vt:i4>402</vt:i4>
      </vt:variant>
      <vt:variant>
        <vt:i4>0</vt:i4>
      </vt:variant>
      <vt:variant>
        <vt:i4>5</vt:i4>
      </vt:variant>
      <vt:variant>
        <vt:lpwstr>http://www.veu-registry.vic.gov.au/</vt:lpwstr>
      </vt:variant>
      <vt:variant>
        <vt:lpwstr/>
      </vt:variant>
      <vt:variant>
        <vt:i4>5505037</vt:i4>
      </vt:variant>
      <vt:variant>
        <vt:i4>399</vt:i4>
      </vt:variant>
      <vt:variant>
        <vt:i4>0</vt:i4>
      </vt:variant>
      <vt:variant>
        <vt:i4>5</vt:i4>
      </vt:variant>
      <vt:variant>
        <vt:lpwstr>http://www.esc.vic.gov.au/veu-legislation</vt:lpwstr>
      </vt:variant>
      <vt:variant>
        <vt:lpwstr/>
      </vt:variant>
      <vt:variant>
        <vt:i4>589918</vt:i4>
      </vt:variant>
      <vt:variant>
        <vt:i4>396</vt:i4>
      </vt:variant>
      <vt:variant>
        <vt:i4>0</vt:i4>
      </vt:variant>
      <vt:variant>
        <vt:i4>5</vt:i4>
      </vt:variant>
      <vt:variant>
        <vt:lpwstr>https://www.veet.vic.gov.au/Public/Pub.aspx?id=8</vt:lpwstr>
      </vt:variant>
      <vt:variant>
        <vt:lpwstr/>
      </vt:variant>
      <vt:variant>
        <vt:i4>393310</vt:i4>
      </vt:variant>
      <vt:variant>
        <vt:i4>393</vt:i4>
      </vt:variant>
      <vt:variant>
        <vt:i4>0</vt:i4>
      </vt:variant>
      <vt:variant>
        <vt:i4>5</vt:i4>
      </vt:variant>
      <vt:variant>
        <vt:lpwstr>https://www.veet.vic.gov.au/Public/Pub.aspx?id=7</vt:lpwstr>
      </vt:variant>
      <vt:variant>
        <vt:lpwstr/>
      </vt:variant>
      <vt:variant>
        <vt:i4>458846</vt:i4>
      </vt:variant>
      <vt:variant>
        <vt:i4>390</vt:i4>
      </vt:variant>
      <vt:variant>
        <vt:i4>0</vt:i4>
      </vt:variant>
      <vt:variant>
        <vt:i4>5</vt:i4>
      </vt:variant>
      <vt:variant>
        <vt:lpwstr>https://www.veet.vic.gov.au/Public/Pub.aspx?id=6</vt:lpwstr>
      </vt:variant>
      <vt:variant>
        <vt:lpwstr/>
      </vt:variant>
      <vt:variant>
        <vt:i4>6291574</vt:i4>
      </vt:variant>
      <vt:variant>
        <vt:i4>387</vt:i4>
      </vt:variant>
      <vt:variant>
        <vt:i4>0</vt:i4>
      </vt:variant>
      <vt:variant>
        <vt:i4>5</vt:i4>
      </vt:variant>
      <vt:variant>
        <vt:lpwstr>http://www.esc.vic.gov.au/become-veu-accredited</vt:lpwstr>
      </vt:variant>
      <vt:variant>
        <vt:lpwstr/>
      </vt:variant>
      <vt:variant>
        <vt:i4>1835060</vt:i4>
      </vt:variant>
      <vt:variant>
        <vt:i4>380</vt:i4>
      </vt:variant>
      <vt:variant>
        <vt:i4>0</vt:i4>
      </vt:variant>
      <vt:variant>
        <vt:i4>5</vt:i4>
      </vt:variant>
      <vt:variant>
        <vt:lpwstr/>
      </vt:variant>
      <vt:variant>
        <vt:lpwstr>_Toc163826437</vt:lpwstr>
      </vt:variant>
      <vt:variant>
        <vt:i4>1835060</vt:i4>
      </vt:variant>
      <vt:variant>
        <vt:i4>374</vt:i4>
      </vt:variant>
      <vt:variant>
        <vt:i4>0</vt:i4>
      </vt:variant>
      <vt:variant>
        <vt:i4>5</vt:i4>
      </vt:variant>
      <vt:variant>
        <vt:lpwstr/>
      </vt:variant>
      <vt:variant>
        <vt:lpwstr>_Toc163826436</vt:lpwstr>
      </vt:variant>
      <vt:variant>
        <vt:i4>1835060</vt:i4>
      </vt:variant>
      <vt:variant>
        <vt:i4>368</vt:i4>
      </vt:variant>
      <vt:variant>
        <vt:i4>0</vt:i4>
      </vt:variant>
      <vt:variant>
        <vt:i4>5</vt:i4>
      </vt:variant>
      <vt:variant>
        <vt:lpwstr/>
      </vt:variant>
      <vt:variant>
        <vt:lpwstr>_Toc163826435</vt:lpwstr>
      </vt:variant>
      <vt:variant>
        <vt:i4>1835060</vt:i4>
      </vt:variant>
      <vt:variant>
        <vt:i4>362</vt:i4>
      </vt:variant>
      <vt:variant>
        <vt:i4>0</vt:i4>
      </vt:variant>
      <vt:variant>
        <vt:i4>5</vt:i4>
      </vt:variant>
      <vt:variant>
        <vt:lpwstr/>
      </vt:variant>
      <vt:variant>
        <vt:lpwstr>_Toc163826434</vt:lpwstr>
      </vt:variant>
      <vt:variant>
        <vt:i4>1835060</vt:i4>
      </vt:variant>
      <vt:variant>
        <vt:i4>356</vt:i4>
      </vt:variant>
      <vt:variant>
        <vt:i4>0</vt:i4>
      </vt:variant>
      <vt:variant>
        <vt:i4>5</vt:i4>
      </vt:variant>
      <vt:variant>
        <vt:lpwstr/>
      </vt:variant>
      <vt:variant>
        <vt:lpwstr>_Toc163826433</vt:lpwstr>
      </vt:variant>
      <vt:variant>
        <vt:i4>1835060</vt:i4>
      </vt:variant>
      <vt:variant>
        <vt:i4>350</vt:i4>
      </vt:variant>
      <vt:variant>
        <vt:i4>0</vt:i4>
      </vt:variant>
      <vt:variant>
        <vt:i4>5</vt:i4>
      </vt:variant>
      <vt:variant>
        <vt:lpwstr/>
      </vt:variant>
      <vt:variant>
        <vt:lpwstr>_Toc163826432</vt:lpwstr>
      </vt:variant>
      <vt:variant>
        <vt:i4>1835060</vt:i4>
      </vt:variant>
      <vt:variant>
        <vt:i4>344</vt:i4>
      </vt:variant>
      <vt:variant>
        <vt:i4>0</vt:i4>
      </vt:variant>
      <vt:variant>
        <vt:i4>5</vt:i4>
      </vt:variant>
      <vt:variant>
        <vt:lpwstr/>
      </vt:variant>
      <vt:variant>
        <vt:lpwstr>_Toc163826431</vt:lpwstr>
      </vt:variant>
      <vt:variant>
        <vt:i4>1835060</vt:i4>
      </vt:variant>
      <vt:variant>
        <vt:i4>338</vt:i4>
      </vt:variant>
      <vt:variant>
        <vt:i4>0</vt:i4>
      </vt:variant>
      <vt:variant>
        <vt:i4>5</vt:i4>
      </vt:variant>
      <vt:variant>
        <vt:lpwstr/>
      </vt:variant>
      <vt:variant>
        <vt:lpwstr>_Toc163826430</vt:lpwstr>
      </vt:variant>
      <vt:variant>
        <vt:i4>1900596</vt:i4>
      </vt:variant>
      <vt:variant>
        <vt:i4>332</vt:i4>
      </vt:variant>
      <vt:variant>
        <vt:i4>0</vt:i4>
      </vt:variant>
      <vt:variant>
        <vt:i4>5</vt:i4>
      </vt:variant>
      <vt:variant>
        <vt:lpwstr/>
      </vt:variant>
      <vt:variant>
        <vt:lpwstr>_Toc163826429</vt:lpwstr>
      </vt:variant>
      <vt:variant>
        <vt:i4>1900596</vt:i4>
      </vt:variant>
      <vt:variant>
        <vt:i4>326</vt:i4>
      </vt:variant>
      <vt:variant>
        <vt:i4>0</vt:i4>
      </vt:variant>
      <vt:variant>
        <vt:i4>5</vt:i4>
      </vt:variant>
      <vt:variant>
        <vt:lpwstr/>
      </vt:variant>
      <vt:variant>
        <vt:lpwstr>_Toc163826428</vt:lpwstr>
      </vt:variant>
      <vt:variant>
        <vt:i4>1900596</vt:i4>
      </vt:variant>
      <vt:variant>
        <vt:i4>320</vt:i4>
      </vt:variant>
      <vt:variant>
        <vt:i4>0</vt:i4>
      </vt:variant>
      <vt:variant>
        <vt:i4>5</vt:i4>
      </vt:variant>
      <vt:variant>
        <vt:lpwstr/>
      </vt:variant>
      <vt:variant>
        <vt:lpwstr>_Toc163826427</vt:lpwstr>
      </vt:variant>
      <vt:variant>
        <vt:i4>1900596</vt:i4>
      </vt:variant>
      <vt:variant>
        <vt:i4>314</vt:i4>
      </vt:variant>
      <vt:variant>
        <vt:i4>0</vt:i4>
      </vt:variant>
      <vt:variant>
        <vt:i4>5</vt:i4>
      </vt:variant>
      <vt:variant>
        <vt:lpwstr/>
      </vt:variant>
      <vt:variant>
        <vt:lpwstr>_Toc163826426</vt:lpwstr>
      </vt:variant>
      <vt:variant>
        <vt:i4>1900596</vt:i4>
      </vt:variant>
      <vt:variant>
        <vt:i4>308</vt:i4>
      </vt:variant>
      <vt:variant>
        <vt:i4>0</vt:i4>
      </vt:variant>
      <vt:variant>
        <vt:i4>5</vt:i4>
      </vt:variant>
      <vt:variant>
        <vt:lpwstr/>
      </vt:variant>
      <vt:variant>
        <vt:lpwstr>_Toc163826425</vt:lpwstr>
      </vt:variant>
      <vt:variant>
        <vt:i4>1900596</vt:i4>
      </vt:variant>
      <vt:variant>
        <vt:i4>302</vt:i4>
      </vt:variant>
      <vt:variant>
        <vt:i4>0</vt:i4>
      </vt:variant>
      <vt:variant>
        <vt:i4>5</vt:i4>
      </vt:variant>
      <vt:variant>
        <vt:lpwstr/>
      </vt:variant>
      <vt:variant>
        <vt:lpwstr>_Toc163826424</vt:lpwstr>
      </vt:variant>
      <vt:variant>
        <vt:i4>1900596</vt:i4>
      </vt:variant>
      <vt:variant>
        <vt:i4>296</vt:i4>
      </vt:variant>
      <vt:variant>
        <vt:i4>0</vt:i4>
      </vt:variant>
      <vt:variant>
        <vt:i4>5</vt:i4>
      </vt:variant>
      <vt:variant>
        <vt:lpwstr/>
      </vt:variant>
      <vt:variant>
        <vt:lpwstr>_Toc163826423</vt:lpwstr>
      </vt:variant>
      <vt:variant>
        <vt:i4>1900596</vt:i4>
      </vt:variant>
      <vt:variant>
        <vt:i4>290</vt:i4>
      </vt:variant>
      <vt:variant>
        <vt:i4>0</vt:i4>
      </vt:variant>
      <vt:variant>
        <vt:i4>5</vt:i4>
      </vt:variant>
      <vt:variant>
        <vt:lpwstr/>
      </vt:variant>
      <vt:variant>
        <vt:lpwstr>_Toc163826422</vt:lpwstr>
      </vt:variant>
      <vt:variant>
        <vt:i4>1900596</vt:i4>
      </vt:variant>
      <vt:variant>
        <vt:i4>284</vt:i4>
      </vt:variant>
      <vt:variant>
        <vt:i4>0</vt:i4>
      </vt:variant>
      <vt:variant>
        <vt:i4>5</vt:i4>
      </vt:variant>
      <vt:variant>
        <vt:lpwstr/>
      </vt:variant>
      <vt:variant>
        <vt:lpwstr>_Toc163826421</vt:lpwstr>
      </vt:variant>
      <vt:variant>
        <vt:i4>1900596</vt:i4>
      </vt:variant>
      <vt:variant>
        <vt:i4>278</vt:i4>
      </vt:variant>
      <vt:variant>
        <vt:i4>0</vt:i4>
      </vt:variant>
      <vt:variant>
        <vt:i4>5</vt:i4>
      </vt:variant>
      <vt:variant>
        <vt:lpwstr/>
      </vt:variant>
      <vt:variant>
        <vt:lpwstr>_Toc163826420</vt:lpwstr>
      </vt:variant>
      <vt:variant>
        <vt:i4>1966132</vt:i4>
      </vt:variant>
      <vt:variant>
        <vt:i4>272</vt:i4>
      </vt:variant>
      <vt:variant>
        <vt:i4>0</vt:i4>
      </vt:variant>
      <vt:variant>
        <vt:i4>5</vt:i4>
      </vt:variant>
      <vt:variant>
        <vt:lpwstr/>
      </vt:variant>
      <vt:variant>
        <vt:lpwstr>_Toc163826419</vt:lpwstr>
      </vt:variant>
      <vt:variant>
        <vt:i4>1966132</vt:i4>
      </vt:variant>
      <vt:variant>
        <vt:i4>266</vt:i4>
      </vt:variant>
      <vt:variant>
        <vt:i4>0</vt:i4>
      </vt:variant>
      <vt:variant>
        <vt:i4>5</vt:i4>
      </vt:variant>
      <vt:variant>
        <vt:lpwstr/>
      </vt:variant>
      <vt:variant>
        <vt:lpwstr>_Toc163826418</vt:lpwstr>
      </vt:variant>
      <vt:variant>
        <vt:i4>1966132</vt:i4>
      </vt:variant>
      <vt:variant>
        <vt:i4>260</vt:i4>
      </vt:variant>
      <vt:variant>
        <vt:i4>0</vt:i4>
      </vt:variant>
      <vt:variant>
        <vt:i4>5</vt:i4>
      </vt:variant>
      <vt:variant>
        <vt:lpwstr/>
      </vt:variant>
      <vt:variant>
        <vt:lpwstr>_Toc163826417</vt:lpwstr>
      </vt:variant>
      <vt:variant>
        <vt:i4>1966132</vt:i4>
      </vt:variant>
      <vt:variant>
        <vt:i4>254</vt:i4>
      </vt:variant>
      <vt:variant>
        <vt:i4>0</vt:i4>
      </vt:variant>
      <vt:variant>
        <vt:i4>5</vt:i4>
      </vt:variant>
      <vt:variant>
        <vt:lpwstr/>
      </vt:variant>
      <vt:variant>
        <vt:lpwstr>_Toc163826416</vt:lpwstr>
      </vt:variant>
      <vt:variant>
        <vt:i4>1966132</vt:i4>
      </vt:variant>
      <vt:variant>
        <vt:i4>248</vt:i4>
      </vt:variant>
      <vt:variant>
        <vt:i4>0</vt:i4>
      </vt:variant>
      <vt:variant>
        <vt:i4>5</vt:i4>
      </vt:variant>
      <vt:variant>
        <vt:lpwstr/>
      </vt:variant>
      <vt:variant>
        <vt:lpwstr>_Toc163826415</vt:lpwstr>
      </vt:variant>
      <vt:variant>
        <vt:i4>1966132</vt:i4>
      </vt:variant>
      <vt:variant>
        <vt:i4>242</vt:i4>
      </vt:variant>
      <vt:variant>
        <vt:i4>0</vt:i4>
      </vt:variant>
      <vt:variant>
        <vt:i4>5</vt:i4>
      </vt:variant>
      <vt:variant>
        <vt:lpwstr/>
      </vt:variant>
      <vt:variant>
        <vt:lpwstr>_Toc163826414</vt:lpwstr>
      </vt:variant>
      <vt:variant>
        <vt:i4>1966132</vt:i4>
      </vt:variant>
      <vt:variant>
        <vt:i4>236</vt:i4>
      </vt:variant>
      <vt:variant>
        <vt:i4>0</vt:i4>
      </vt:variant>
      <vt:variant>
        <vt:i4>5</vt:i4>
      </vt:variant>
      <vt:variant>
        <vt:lpwstr/>
      </vt:variant>
      <vt:variant>
        <vt:lpwstr>_Toc163826413</vt:lpwstr>
      </vt:variant>
      <vt:variant>
        <vt:i4>1966132</vt:i4>
      </vt:variant>
      <vt:variant>
        <vt:i4>230</vt:i4>
      </vt:variant>
      <vt:variant>
        <vt:i4>0</vt:i4>
      </vt:variant>
      <vt:variant>
        <vt:i4>5</vt:i4>
      </vt:variant>
      <vt:variant>
        <vt:lpwstr/>
      </vt:variant>
      <vt:variant>
        <vt:lpwstr>_Toc163826412</vt:lpwstr>
      </vt:variant>
      <vt:variant>
        <vt:i4>1966132</vt:i4>
      </vt:variant>
      <vt:variant>
        <vt:i4>224</vt:i4>
      </vt:variant>
      <vt:variant>
        <vt:i4>0</vt:i4>
      </vt:variant>
      <vt:variant>
        <vt:i4>5</vt:i4>
      </vt:variant>
      <vt:variant>
        <vt:lpwstr/>
      </vt:variant>
      <vt:variant>
        <vt:lpwstr>_Toc163826411</vt:lpwstr>
      </vt:variant>
      <vt:variant>
        <vt:i4>1966132</vt:i4>
      </vt:variant>
      <vt:variant>
        <vt:i4>218</vt:i4>
      </vt:variant>
      <vt:variant>
        <vt:i4>0</vt:i4>
      </vt:variant>
      <vt:variant>
        <vt:i4>5</vt:i4>
      </vt:variant>
      <vt:variant>
        <vt:lpwstr/>
      </vt:variant>
      <vt:variant>
        <vt:lpwstr>_Toc163826410</vt:lpwstr>
      </vt:variant>
      <vt:variant>
        <vt:i4>2031668</vt:i4>
      </vt:variant>
      <vt:variant>
        <vt:i4>212</vt:i4>
      </vt:variant>
      <vt:variant>
        <vt:i4>0</vt:i4>
      </vt:variant>
      <vt:variant>
        <vt:i4>5</vt:i4>
      </vt:variant>
      <vt:variant>
        <vt:lpwstr/>
      </vt:variant>
      <vt:variant>
        <vt:lpwstr>_Toc163826409</vt:lpwstr>
      </vt:variant>
      <vt:variant>
        <vt:i4>2031668</vt:i4>
      </vt:variant>
      <vt:variant>
        <vt:i4>206</vt:i4>
      </vt:variant>
      <vt:variant>
        <vt:i4>0</vt:i4>
      </vt:variant>
      <vt:variant>
        <vt:i4>5</vt:i4>
      </vt:variant>
      <vt:variant>
        <vt:lpwstr/>
      </vt:variant>
      <vt:variant>
        <vt:lpwstr>_Toc163826408</vt:lpwstr>
      </vt:variant>
      <vt:variant>
        <vt:i4>2031668</vt:i4>
      </vt:variant>
      <vt:variant>
        <vt:i4>200</vt:i4>
      </vt:variant>
      <vt:variant>
        <vt:i4>0</vt:i4>
      </vt:variant>
      <vt:variant>
        <vt:i4>5</vt:i4>
      </vt:variant>
      <vt:variant>
        <vt:lpwstr/>
      </vt:variant>
      <vt:variant>
        <vt:lpwstr>_Toc163826407</vt:lpwstr>
      </vt:variant>
      <vt:variant>
        <vt:i4>2031668</vt:i4>
      </vt:variant>
      <vt:variant>
        <vt:i4>194</vt:i4>
      </vt:variant>
      <vt:variant>
        <vt:i4>0</vt:i4>
      </vt:variant>
      <vt:variant>
        <vt:i4>5</vt:i4>
      </vt:variant>
      <vt:variant>
        <vt:lpwstr/>
      </vt:variant>
      <vt:variant>
        <vt:lpwstr>_Toc163826406</vt:lpwstr>
      </vt:variant>
      <vt:variant>
        <vt:i4>2031668</vt:i4>
      </vt:variant>
      <vt:variant>
        <vt:i4>188</vt:i4>
      </vt:variant>
      <vt:variant>
        <vt:i4>0</vt:i4>
      </vt:variant>
      <vt:variant>
        <vt:i4>5</vt:i4>
      </vt:variant>
      <vt:variant>
        <vt:lpwstr/>
      </vt:variant>
      <vt:variant>
        <vt:lpwstr>_Toc163826405</vt:lpwstr>
      </vt:variant>
      <vt:variant>
        <vt:i4>2031668</vt:i4>
      </vt:variant>
      <vt:variant>
        <vt:i4>182</vt:i4>
      </vt:variant>
      <vt:variant>
        <vt:i4>0</vt:i4>
      </vt:variant>
      <vt:variant>
        <vt:i4>5</vt:i4>
      </vt:variant>
      <vt:variant>
        <vt:lpwstr/>
      </vt:variant>
      <vt:variant>
        <vt:lpwstr>_Toc163826404</vt:lpwstr>
      </vt:variant>
      <vt:variant>
        <vt:i4>2031668</vt:i4>
      </vt:variant>
      <vt:variant>
        <vt:i4>176</vt:i4>
      </vt:variant>
      <vt:variant>
        <vt:i4>0</vt:i4>
      </vt:variant>
      <vt:variant>
        <vt:i4>5</vt:i4>
      </vt:variant>
      <vt:variant>
        <vt:lpwstr/>
      </vt:variant>
      <vt:variant>
        <vt:lpwstr>_Toc163826403</vt:lpwstr>
      </vt:variant>
      <vt:variant>
        <vt:i4>2031668</vt:i4>
      </vt:variant>
      <vt:variant>
        <vt:i4>170</vt:i4>
      </vt:variant>
      <vt:variant>
        <vt:i4>0</vt:i4>
      </vt:variant>
      <vt:variant>
        <vt:i4>5</vt:i4>
      </vt:variant>
      <vt:variant>
        <vt:lpwstr/>
      </vt:variant>
      <vt:variant>
        <vt:lpwstr>_Toc163826402</vt:lpwstr>
      </vt:variant>
      <vt:variant>
        <vt:i4>2031668</vt:i4>
      </vt:variant>
      <vt:variant>
        <vt:i4>164</vt:i4>
      </vt:variant>
      <vt:variant>
        <vt:i4>0</vt:i4>
      </vt:variant>
      <vt:variant>
        <vt:i4>5</vt:i4>
      </vt:variant>
      <vt:variant>
        <vt:lpwstr/>
      </vt:variant>
      <vt:variant>
        <vt:lpwstr>_Toc163826401</vt:lpwstr>
      </vt:variant>
      <vt:variant>
        <vt:i4>2031668</vt:i4>
      </vt:variant>
      <vt:variant>
        <vt:i4>158</vt:i4>
      </vt:variant>
      <vt:variant>
        <vt:i4>0</vt:i4>
      </vt:variant>
      <vt:variant>
        <vt:i4>5</vt:i4>
      </vt:variant>
      <vt:variant>
        <vt:lpwstr/>
      </vt:variant>
      <vt:variant>
        <vt:lpwstr>_Toc163826400</vt:lpwstr>
      </vt:variant>
      <vt:variant>
        <vt:i4>1441843</vt:i4>
      </vt:variant>
      <vt:variant>
        <vt:i4>152</vt:i4>
      </vt:variant>
      <vt:variant>
        <vt:i4>0</vt:i4>
      </vt:variant>
      <vt:variant>
        <vt:i4>5</vt:i4>
      </vt:variant>
      <vt:variant>
        <vt:lpwstr/>
      </vt:variant>
      <vt:variant>
        <vt:lpwstr>_Toc163826399</vt:lpwstr>
      </vt:variant>
      <vt:variant>
        <vt:i4>1441843</vt:i4>
      </vt:variant>
      <vt:variant>
        <vt:i4>146</vt:i4>
      </vt:variant>
      <vt:variant>
        <vt:i4>0</vt:i4>
      </vt:variant>
      <vt:variant>
        <vt:i4>5</vt:i4>
      </vt:variant>
      <vt:variant>
        <vt:lpwstr/>
      </vt:variant>
      <vt:variant>
        <vt:lpwstr>_Toc163826398</vt:lpwstr>
      </vt:variant>
      <vt:variant>
        <vt:i4>1441843</vt:i4>
      </vt:variant>
      <vt:variant>
        <vt:i4>140</vt:i4>
      </vt:variant>
      <vt:variant>
        <vt:i4>0</vt:i4>
      </vt:variant>
      <vt:variant>
        <vt:i4>5</vt:i4>
      </vt:variant>
      <vt:variant>
        <vt:lpwstr/>
      </vt:variant>
      <vt:variant>
        <vt:lpwstr>_Toc163826397</vt:lpwstr>
      </vt:variant>
      <vt:variant>
        <vt:i4>1441843</vt:i4>
      </vt:variant>
      <vt:variant>
        <vt:i4>134</vt:i4>
      </vt:variant>
      <vt:variant>
        <vt:i4>0</vt:i4>
      </vt:variant>
      <vt:variant>
        <vt:i4>5</vt:i4>
      </vt:variant>
      <vt:variant>
        <vt:lpwstr/>
      </vt:variant>
      <vt:variant>
        <vt:lpwstr>_Toc163826396</vt:lpwstr>
      </vt:variant>
      <vt:variant>
        <vt:i4>1441843</vt:i4>
      </vt:variant>
      <vt:variant>
        <vt:i4>128</vt:i4>
      </vt:variant>
      <vt:variant>
        <vt:i4>0</vt:i4>
      </vt:variant>
      <vt:variant>
        <vt:i4>5</vt:i4>
      </vt:variant>
      <vt:variant>
        <vt:lpwstr/>
      </vt:variant>
      <vt:variant>
        <vt:lpwstr>_Toc163826395</vt:lpwstr>
      </vt:variant>
      <vt:variant>
        <vt:i4>1441843</vt:i4>
      </vt:variant>
      <vt:variant>
        <vt:i4>122</vt:i4>
      </vt:variant>
      <vt:variant>
        <vt:i4>0</vt:i4>
      </vt:variant>
      <vt:variant>
        <vt:i4>5</vt:i4>
      </vt:variant>
      <vt:variant>
        <vt:lpwstr/>
      </vt:variant>
      <vt:variant>
        <vt:lpwstr>_Toc163826394</vt:lpwstr>
      </vt:variant>
      <vt:variant>
        <vt:i4>1441843</vt:i4>
      </vt:variant>
      <vt:variant>
        <vt:i4>116</vt:i4>
      </vt:variant>
      <vt:variant>
        <vt:i4>0</vt:i4>
      </vt:variant>
      <vt:variant>
        <vt:i4>5</vt:i4>
      </vt:variant>
      <vt:variant>
        <vt:lpwstr/>
      </vt:variant>
      <vt:variant>
        <vt:lpwstr>_Toc163826393</vt:lpwstr>
      </vt:variant>
      <vt:variant>
        <vt:i4>1441843</vt:i4>
      </vt:variant>
      <vt:variant>
        <vt:i4>110</vt:i4>
      </vt:variant>
      <vt:variant>
        <vt:i4>0</vt:i4>
      </vt:variant>
      <vt:variant>
        <vt:i4>5</vt:i4>
      </vt:variant>
      <vt:variant>
        <vt:lpwstr/>
      </vt:variant>
      <vt:variant>
        <vt:lpwstr>_Toc163826392</vt:lpwstr>
      </vt:variant>
      <vt:variant>
        <vt:i4>1441843</vt:i4>
      </vt:variant>
      <vt:variant>
        <vt:i4>104</vt:i4>
      </vt:variant>
      <vt:variant>
        <vt:i4>0</vt:i4>
      </vt:variant>
      <vt:variant>
        <vt:i4>5</vt:i4>
      </vt:variant>
      <vt:variant>
        <vt:lpwstr/>
      </vt:variant>
      <vt:variant>
        <vt:lpwstr>_Toc163826391</vt:lpwstr>
      </vt:variant>
      <vt:variant>
        <vt:i4>1441843</vt:i4>
      </vt:variant>
      <vt:variant>
        <vt:i4>98</vt:i4>
      </vt:variant>
      <vt:variant>
        <vt:i4>0</vt:i4>
      </vt:variant>
      <vt:variant>
        <vt:i4>5</vt:i4>
      </vt:variant>
      <vt:variant>
        <vt:lpwstr/>
      </vt:variant>
      <vt:variant>
        <vt:lpwstr>_Toc163826390</vt:lpwstr>
      </vt:variant>
      <vt:variant>
        <vt:i4>1507379</vt:i4>
      </vt:variant>
      <vt:variant>
        <vt:i4>92</vt:i4>
      </vt:variant>
      <vt:variant>
        <vt:i4>0</vt:i4>
      </vt:variant>
      <vt:variant>
        <vt:i4>5</vt:i4>
      </vt:variant>
      <vt:variant>
        <vt:lpwstr/>
      </vt:variant>
      <vt:variant>
        <vt:lpwstr>_Toc163826389</vt:lpwstr>
      </vt:variant>
      <vt:variant>
        <vt:i4>1507379</vt:i4>
      </vt:variant>
      <vt:variant>
        <vt:i4>86</vt:i4>
      </vt:variant>
      <vt:variant>
        <vt:i4>0</vt:i4>
      </vt:variant>
      <vt:variant>
        <vt:i4>5</vt:i4>
      </vt:variant>
      <vt:variant>
        <vt:lpwstr/>
      </vt:variant>
      <vt:variant>
        <vt:lpwstr>_Toc163826388</vt:lpwstr>
      </vt:variant>
      <vt:variant>
        <vt:i4>1507379</vt:i4>
      </vt:variant>
      <vt:variant>
        <vt:i4>80</vt:i4>
      </vt:variant>
      <vt:variant>
        <vt:i4>0</vt:i4>
      </vt:variant>
      <vt:variant>
        <vt:i4>5</vt:i4>
      </vt:variant>
      <vt:variant>
        <vt:lpwstr/>
      </vt:variant>
      <vt:variant>
        <vt:lpwstr>_Toc163826387</vt:lpwstr>
      </vt:variant>
      <vt:variant>
        <vt:i4>1507379</vt:i4>
      </vt:variant>
      <vt:variant>
        <vt:i4>74</vt:i4>
      </vt:variant>
      <vt:variant>
        <vt:i4>0</vt:i4>
      </vt:variant>
      <vt:variant>
        <vt:i4>5</vt:i4>
      </vt:variant>
      <vt:variant>
        <vt:lpwstr/>
      </vt:variant>
      <vt:variant>
        <vt:lpwstr>_Toc163826386</vt:lpwstr>
      </vt:variant>
      <vt:variant>
        <vt:i4>1507379</vt:i4>
      </vt:variant>
      <vt:variant>
        <vt:i4>68</vt:i4>
      </vt:variant>
      <vt:variant>
        <vt:i4>0</vt:i4>
      </vt:variant>
      <vt:variant>
        <vt:i4>5</vt:i4>
      </vt:variant>
      <vt:variant>
        <vt:lpwstr/>
      </vt:variant>
      <vt:variant>
        <vt:lpwstr>_Toc163826385</vt:lpwstr>
      </vt:variant>
      <vt:variant>
        <vt:i4>1507379</vt:i4>
      </vt:variant>
      <vt:variant>
        <vt:i4>62</vt:i4>
      </vt:variant>
      <vt:variant>
        <vt:i4>0</vt:i4>
      </vt:variant>
      <vt:variant>
        <vt:i4>5</vt:i4>
      </vt:variant>
      <vt:variant>
        <vt:lpwstr/>
      </vt:variant>
      <vt:variant>
        <vt:lpwstr>_Toc163826384</vt:lpwstr>
      </vt:variant>
      <vt:variant>
        <vt:i4>1507379</vt:i4>
      </vt:variant>
      <vt:variant>
        <vt:i4>56</vt:i4>
      </vt:variant>
      <vt:variant>
        <vt:i4>0</vt:i4>
      </vt:variant>
      <vt:variant>
        <vt:i4>5</vt:i4>
      </vt:variant>
      <vt:variant>
        <vt:lpwstr/>
      </vt:variant>
      <vt:variant>
        <vt:lpwstr>_Toc163826383</vt:lpwstr>
      </vt:variant>
      <vt:variant>
        <vt:i4>1507379</vt:i4>
      </vt:variant>
      <vt:variant>
        <vt:i4>50</vt:i4>
      </vt:variant>
      <vt:variant>
        <vt:i4>0</vt:i4>
      </vt:variant>
      <vt:variant>
        <vt:i4>5</vt:i4>
      </vt:variant>
      <vt:variant>
        <vt:lpwstr/>
      </vt:variant>
      <vt:variant>
        <vt:lpwstr>_Toc163826382</vt:lpwstr>
      </vt:variant>
      <vt:variant>
        <vt:i4>1507379</vt:i4>
      </vt:variant>
      <vt:variant>
        <vt:i4>44</vt:i4>
      </vt:variant>
      <vt:variant>
        <vt:i4>0</vt:i4>
      </vt:variant>
      <vt:variant>
        <vt:i4>5</vt:i4>
      </vt:variant>
      <vt:variant>
        <vt:lpwstr/>
      </vt:variant>
      <vt:variant>
        <vt:lpwstr>_Toc163826381</vt:lpwstr>
      </vt:variant>
      <vt:variant>
        <vt:i4>1507379</vt:i4>
      </vt:variant>
      <vt:variant>
        <vt:i4>38</vt:i4>
      </vt:variant>
      <vt:variant>
        <vt:i4>0</vt:i4>
      </vt:variant>
      <vt:variant>
        <vt:i4>5</vt:i4>
      </vt:variant>
      <vt:variant>
        <vt:lpwstr/>
      </vt:variant>
      <vt:variant>
        <vt:lpwstr>_Toc163826380</vt:lpwstr>
      </vt:variant>
      <vt:variant>
        <vt:i4>1572915</vt:i4>
      </vt:variant>
      <vt:variant>
        <vt:i4>32</vt:i4>
      </vt:variant>
      <vt:variant>
        <vt:i4>0</vt:i4>
      </vt:variant>
      <vt:variant>
        <vt:i4>5</vt:i4>
      </vt:variant>
      <vt:variant>
        <vt:lpwstr/>
      </vt:variant>
      <vt:variant>
        <vt:lpwstr>_Toc163826379</vt:lpwstr>
      </vt:variant>
      <vt:variant>
        <vt:i4>1572915</vt:i4>
      </vt:variant>
      <vt:variant>
        <vt:i4>26</vt:i4>
      </vt:variant>
      <vt:variant>
        <vt:i4>0</vt:i4>
      </vt:variant>
      <vt:variant>
        <vt:i4>5</vt:i4>
      </vt:variant>
      <vt:variant>
        <vt:lpwstr/>
      </vt:variant>
      <vt:variant>
        <vt:lpwstr>_Toc163826378</vt:lpwstr>
      </vt:variant>
      <vt:variant>
        <vt:i4>1572915</vt:i4>
      </vt:variant>
      <vt:variant>
        <vt:i4>20</vt:i4>
      </vt:variant>
      <vt:variant>
        <vt:i4>0</vt:i4>
      </vt:variant>
      <vt:variant>
        <vt:i4>5</vt:i4>
      </vt:variant>
      <vt:variant>
        <vt:lpwstr/>
      </vt:variant>
      <vt:variant>
        <vt:lpwstr>_Toc163826377</vt:lpwstr>
      </vt:variant>
      <vt:variant>
        <vt:i4>1572915</vt:i4>
      </vt:variant>
      <vt:variant>
        <vt:i4>14</vt:i4>
      </vt:variant>
      <vt:variant>
        <vt:i4>0</vt:i4>
      </vt:variant>
      <vt:variant>
        <vt:i4>5</vt:i4>
      </vt:variant>
      <vt:variant>
        <vt:lpwstr/>
      </vt:variant>
      <vt:variant>
        <vt:lpwstr>_Toc163826376</vt:lpwstr>
      </vt:variant>
      <vt:variant>
        <vt:i4>1572915</vt:i4>
      </vt:variant>
      <vt:variant>
        <vt:i4>8</vt:i4>
      </vt:variant>
      <vt:variant>
        <vt:i4>0</vt:i4>
      </vt:variant>
      <vt:variant>
        <vt:i4>5</vt:i4>
      </vt:variant>
      <vt:variant>
        <vt:lpwstr/>
      </vt:variant>
      <vt:variant>
        <vt:lpwstr>_Toc163826375</vt:lpwstr>
      </vt:variant>
      <vt:variant>
        <vt:i4>1572915</vt:i4>
      </vt:variant>
      <vt:variant>
        <vt:i4>2</vt:i4>
      </vt:variant>
      <vt:variant>
        <vt:i4>0</vt:i4>
      </vt:variant>
      <vt:variant>
        <vt:i4>5</vt:i4>
      </vt:variant>
      <vt:variant>
        <vt:lpwstr/>
      </vt:variant>
      <vt:variant>
        <vt:lpwstr>_Toc163826374</vt:lpwstr>
      </vt:variant>
      <vt:variant>
        <vt:i4>6291458</vt:i4>
      </vt:variant>
      <vt:variant>
        <vt:i4>0</vt:i4>
      </vt:variant>
      <vt:variant>
        <vt:i4>0</vt:i4>
      </vt:variant>
      <vt:variant>
        <vt:i4>5</vt:i4>
      </vt:variant>
      <vt:variant>
        <vt:lpwstr>mailto:Sarah.Ward@esc.vic.gov.au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for Accredited Persons</dc:title>
  <dc:subject/>
  <dc:creator>Vibhuti Bhardwaj (ESC)</dc:creator>
  <cp:keywords>[SEC=UNOFFICIAL]</cp:keywords>
  <dc:description>Version 1.1</dc:description>
  <cp:lastModifiedBy>Sarah Ward (ESC)</cp:lastModifiedBy>
  <cp:revision>166</cp:revision>
  <cp:lastPrinted>2023-06-30T11:27:00Z</cp:lastPrinted>
  <dcterms:created xsi:type="dcterms:W3CDTF">2024-04-11T14:48:00Z</dcterms:created>
  <dcterms:modified xsi:type="dcterms:W3CDTF">2024-05-22T04:25:00Z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0x01010055660DC991E438408D476635E86613A1</vt:lpwstr>
  </property>
  <property fmtid="{D5CDD505-2E9C-101B-9397-08002B2CF9AE}" pid="3" name="PM_Namespace">
    <vt:lpwstr>2019.2.1.vic.gov.au</vt:lpwstr>
  </property>
  <property fmtid="{D5CDD505-2E9C-101B-9397-08002B2CF9AE}" pid="4" name="PM_Caveats_Count">
    <vt:lpwstr>0</vt:lpwstr>
  </property>
  <property fmtid="{D5CDD505-2E9C-101B-9397-08002B2CF9AE}" pid="5" name="PM_Version">
    <vt:lpwstr>2018.4</vt:lpwstr>
  </property>
  <property fmtid="{D5CDD505-2E9C-101B-9397-08002B2CF9AE}" pid="6" name="PM_Note">
    <vt:lpwstr/>
  </property>
  <property fmtid="{D5CDD505-2E9C-101B-9397-08002B2CF9AE}" pid="7" name="PMHMAC">
    <vt:lpwstr>v=2022.1;a=SHA256;h=FE3ACBB61803B0AFD58BC9973413478760AD856ADD8D971A359A44635826B657</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ProtectiveMarkingValue_Header">
    <vt:lpwstr>UNOFFICIAL</vt:lpwstr>
  </property>
  <property fmtid="{D5CDD505-2E9C-101B-9397-08002B2CF9AE}" pid="11" name="PM_OriginationTimeStamp">
    <vt:lpwstr>2024-05-22T04:25:08Z</vt:lpwstr>
  </property>
  <property fmtid="{D5CDD505-2E9C-101B-9397-08002B2CF9AE}" pid="12" name="PM_Markers">
    <vt:lpwstr/>
  </property>
  <property fmtid="{D5CDD505-2E9C-101B-9397-08002B2CF9AE}" pid="13" name="PM_InsertionValue">
    <vt:lpwstr>UNOFFICIAL</vt:lpwstr>
  </property>
  <property fmtid="{D5CDD505-2E9C-101B-9397-08002B2CF9AE}" pid="14" name="PM_Originator_Hash_SHA1">
    <vt:lpwstr>8FAA83F51AB16F8FC6DC3B5C210005A264F68042</vt:lpwstr>
  </property>
  <property fmtid="{D5CDD505-2E9C-101B-9397-08002B2CF9AE}" pid="15" name="PM_DisplayValueSecClassificationWithQualifier">
    <vt:lpwstr>UNOFFICIAL</vt:lpwstr>
  </property>
  <property fmtid="{D5CDD505-2E9C-101B-9397-08002B2CF9AE}" pid="16" name="PM_Originating_FileId">
    <vt:lpwstr>C068528D24F241869228BF3F4F451753</vt:lpwstr>
  </property>
  <property fmtid="{D5CDD505-2E9C-101B-9397-08002B2CF9AE}" pid="17" name="PM_ProtectiveMarkingValue_Footer">
    <vt:lpwstr>UNOFFICIAL</vt:lpwstr>
  </property>
  <property fmtid="{D5CDD505-2E9C-101B-9397-08002B2CF9AE}" pid="18" name="PM_ProtectiveMarkingImage_Header">
    <vt:lpwstr>C:\Program Files\Common Files\janusNET Shared\janusSEAL\Images\DocumentSlashBlue.png</vt:lpwstr>
  </property>
  <property fmtid="{D5CDD505-2E9C-101B-9397-08002B2CF9AE}" pid="19" name="PM_ProtectiveMarkingImage_Footer">
    <vt:lpwstr>C:\Program Files\Common Files\janusNET Shared\janusSEAL\Images\DocumentSlashBlue.png</vt:lpwstr>
  </property>
  <property fmtid="{D5CDD505-2E9C-101B-9397-08002B2CF9AE}" pid="20" name="PM_Display">
    <vt:lpwstr>UNOFFICIAL</vt:lpwstr>
  </property>
  <property fmtid="{D5CDD505-2E9C-101B-9397-08002B2CF9AE}" pid="21" name="PM_OriginatorUserAccountName_SHA256">
    <vt:lpwstr>2E284287FB4BF2F73432BCDFAA39AA9A8559998B393815F5BCE672B66400891A</vt:lpwstr>
  </property>
  <property fmtid="{D5CDD505-2E9C-101B-9397-08002B2CF9AE}" pid="22" name="PM_OriginatorDomainName_SHA256">
    <vt:lpwstr>9E5929A2B0C9364118E50F7972B6A4AA763F815A803675E11226272E392AE99C</vt:lpwstr>
  </property>
  <property fmtid="{D5CDD505-2E9C-101B-9397-08002B2CF9AE}" pid="23" name="PMUuid">
    <vt:lpwstr>v=2022.2;d=vic.gov.au;g=DBB53C2B-A4B8-50FB-B09D-42EC596A5DC3</vt:lpwstr>
  </property>
  <property fmtid="{D5CDD505-2E9C-101B-9397-08002B2CF9AE}" pid="24" name="PM_Hash_Version">
    <vt:lpwstr>2022.1</vt:lpwstr>
  </property>
  <property fmtid="{D5CDD505-2E9C-101B-9397-08002B2CF9AE}" pid="25" name="PM_Hash_Salt_Prev">
    <vt:lpwstr>82D9D54063433C387BC69B3D1BA47310</vt:lpwstr>
  </property>
  <property fmtid="{D5CDD505-2E9C-101B-9397-08002B2CF9AE}" pid="26" name="PM_Hash_Salt">
    <vt:lpwstr>CC6F760112294B841EB60E96BDA5DE4D</vt:lpwstr>
  </property>
  <property fmtid="{D5CDD505-2E9C-101B-9397-08002B2CF9AE}" pid="27" name="PM_Hash_SHA1">
    <vt:lpwstr>BB528DDFAF2DB3F4C07E6581C9AE614AD42F5923</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GrammarlyDocumentId">
    <vt:lpwstr>aa3abdb80926c6496a8b795323225576a557f891923f25c56181f2bab5a10c9f</vt:lpwstr>
  </property>
</Properties>
</file>